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0B15" w14:textId="1BC7BBD5" w:rsidR="00FE6BE2" w:rsidRPr="00394D83" w:rsidRDefault="00FE6BE2" w:rsidP="00FE6BE2">
      <w:pPr>
        <w:spacing w:beforeAutospacing="1" w:afterAutospacing="1" w:line="360" w:lineRule="auto"/>
        <w:rPr>
          <w:rStyle w:val="normaltextrun"/>
          <w:rFonts w:ascii="Arial" w:eastAsia="Times New Roman" w:hAnsi="Arial" w:cs="Arial"/>
          <w:b/>
          <w:bCs/>
          <w:color w:val="000000" w:themeColor="text1"/>
        </w:rPr>
      </w:pPr>
      <w:r>
        <w:rPr>
          <w:rStyle w:val="normaltextrun"/>
          <w:rFonts w:ascii="Arial" w:eastAsia="Times New Roman" w:hAnsi="Arial" w:cs="Arial"/>
          <w:b/>
          <w:bCs/>
          <w:color w:val="000000" w:themeColor="text1"/>
        </w:rPr>
        <w:t xml:space="preserve">Supplementary Table </w:t>
      </w:r>
    </w:p>
    <w:p w14:paraId="0843D5EF" w14:textId="77777777" w:rsidR="00FE6BE2" w:rsidRPr="00394D83" w:rsidRDefault="00FE6BE2" w:rsidP="00FE6BE2">
      <w:pPr>
        <w:spacing w:beforeAutospacing="1" w:afterAutospacing="1" w:line="360" w:lineRule="auto"/>
        <w:rPr>
          <w:rStyle w:val="normaltextrun"/>
          <w:rFonts w:ascii="Arial" w:eastAsia="Times New Roman" w:hAnsi="Arial" w:cs="Arial"/>
          <w:color w:val="000000" w:themeColor="text1"/>
        </w:rPr>
      </w:pPr>
      <w:r w:rsidRPr="00394D83">
        <w:rPr>
          <w:rStyle w:val="normaltextrun"/>
          <w:rFonts w:ascii="Arial" w:eastAsia="Times New Roman" w:hAnsi="Arial" w:cs="Arial"/>
          <w:i/>
          <w:iCs/>
          <w:color w:val="000000" w:themeColor="text1"/>
        </w:rPr>
        <w:t xml:space="preserve">Post-study questionnaire responses across whole sample analysing acceptability of the </w:t>
      </w:r>
      <w:r>
        <w:rPr>
          <w:rStyle w:val="normaltextrun"/>
          <w:rFonts w:ascii="Arial" w:eastAsia="Times New Roman" w:hAnsi="Arial" w:cs="Arial"/>
          <w:i/>
          <w:iCs/>
          <w:color w:val="000000" w:themeColor="text1"/>
        </w:rPr>
        <w:t xml:space="preserve">Dreem 2 </w:t>
      </w:r>
      <w:r w:rsidRPr="00394D83">
        <w:rPr>
          <w:rStyle w:val="normaltextrun"/>
          <w:rFonts w:ascii="Arial" w:eastAsia="Times New Roman" w:hAnsi="Arial" w:cs="Arial"/>
          <w:i/>
          <w:iCs/>
          <w:color w:val="000000" w:themeColor="text1"/>
        </w:rPr>
        <w:t xml:space="preserve">headband device and app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47"/>
      </w:tblGrid>
      <w:tr w:rsidR="00FE6BE2" w:rsidRPr="00394D83" w14:paraId="02F17640" w14:textId="77777777" w:rsidTr="001076BF">
        <w:trPr>
          <w:trHeight w:val="405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D72F93B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 xml:space="preserve">Acceptability Measure 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14:paraId="2ED02A3F" w14:textId="77777777" w:rsidR="00FE6BE2" w:rsidRPr="00394D83" w:rsidRDefault="00FE6BE2" w:rsidP="001076BF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</w:pPr>
            <w:r w:rsidRPr="00394D83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>No. Response Endorsed</w:t>
            </w:r>
          </w:p>
        </w:tc>
      </w:tr>
      <w:tr w:rsidR="00FE6BE2" w:rsidRPr="00394D83" w14:paraId="6D16426A" w14:textId="77777777" w:rsidTr="001076BF">
        <w:trPr>
          <w:trHeight w:val="1530"/>
        </w:trPr>
        <w:tc>
          <w:tcPr>
            <w:tcW w:w="6379" w:type="dxa"/>
            <w:tcBorders>
              <w:top w:val="single" w:sz="4" w:space="0" w:color="auto"/>
            </w:tcBorders>
          </w:tcPr>
          <w:p w14:paraId="0452340B" w14:textId="77777777" w:rsidR="00FE6BE2" w:rsidRPr="00394D83" w:rsidRDefault="00FE6BE2" w:rsidP="001076BF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>Ease of using app during sleep study [</w:t>
            </w:r>
            <w:r w:rsidRPr="00394D8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val="en-GB"/>
              </w:rPr>
              <w:t>n</w:t>
            </w:r>
            <w:r w:rsidRPr="00394D83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 xml:space="preserve"> (%)]</w:t>
            </w:r>
          </w:p>
          <w:p w14:paraId="60A345B7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Extremely easy</w:t>
            </w:r>
          </w:p>
          <w:p w14:paraId="72B66565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Somewhat easy</w:t>
            </w:r>
          </w:p>
          <w:p w14:paraId="5A5CC222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Neither easy nor difficult</w:t>
            </w:r>
          </w:p>
          <w:p w14:paraId="339088AA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 xml:space="preserve">Somewhat difficult </w:t>
            </w:r>
          </w:p>
          <w:p w14:paraId="4AD7B454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 xml:space="preserve">Extremely difficult 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14:paraId="502DDACC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0A2FAD9D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10 (47.62)</w:t>
            </w:r>
          </w:p>
          <w:p w14:paraId="622409EB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7 (33.33)</w:t>
            </w:r>
          </w:p>
          <w:p w14:paraId="1B9D6AD1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1 (4.76)</w:t>
            </w:r>
          </w:p>
          <w:p w14:paraId="0117A3BB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3 (14.29)</w:t>
            </w:r>
          </w:p>
          <w:p w14:paraId="02F0DB35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0 (0.00)</w:t>
            </w:r>
          </w:p>
        </w:tc>
      </w:tr>
      <w:tr w:rsidR="00FE6BE2" w:rsidRPr="00394D83" w14:paraId="247E2697" w14:textId="77777777" w:rsidTr="001076BF">
        <w:trPr>
          <w:trHeight w:val="1425"/>
        </w:trPr>
        <w:tc>
          <w:tcPr>
            <w:tcW w:w="6379" w:type="dxa"/>
          </w:tcPr>
          <w:p w14:paraId="09FED0C3" w14:textId="77777777" w:rsidR="00FE6BE2" w:rsidRPr="00394D83" w:rsidRDefault="00FE6BE2" w:rsidP="001076BF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>Comfort of headband while awake [</w:t>
            </w:r>
            <w:r w:rsidRPr="00394D8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val="en-GB"/>
              </w:rPr>
              <w:t>n</w:t>
            </w:r>
            <w:r w:rsidRPr="00394D83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 xml:space="preserve"> (%)]</w:t>
            </w:r>
          </w:p>
          <w:p w14:paraId="0F9B7187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Extremely comfortable</w:t>
            </w:r>
          </w:p>
          <w:p w14:paraId="595F13B8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Somewhat comfortable</w:t>
            </w:r>
          </w:p>
          <w:p w14:paraId="2F846538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Neither uncomfortable nor uncomfortable</w:t>
            </w:r>
          </w:p>
          <w:p w14:paraId="052BD3FD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Somewhat uncomfortable</w:t>
            </w:r>
          </w:p>
          <w:p w14:paraId="7D703EB0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 xml:space="preserve">Extremely difficult </w:t>
            </w:r>
          </w:p>
        </w:tc>
        <w:tc>
          <w:tcPr>
            <w:tcW w:w="2647" w:type="dxa"/>
          </w:tcPr>
          <w:p w14:paraId="5621E577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6D6CE610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6 (28.57)</w:t>
            </w:r>
          </w:p>
          <w:p w14:paraId="05C2D9DE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10 (47.62)</w:t>
            </w:r>
          </w:p>
          <w:p w14:paraId="1F2CDC69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3 (14.29)</w:t>
            </w:r>
          </w:p>
          <w:p w14:paraId="17107BEB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2 (9.52)</w:t>
            </w:r>
          </w:p>
          <w:p w14:paraId="6E6E9CB1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0 (0.00)</w:t>
            </w:r>
          </w:p>
        </w:tc>
      </w:tr>
      <w:tr w:rsidR="00FE6BE2" w:rsidRPr="00394D83" w14:paraId="056E64BF" w14:textId="77777777" w:rsidTr="001076BF">
        <w:tc>
          <w:tcPr>
            <w:tcW w:w="6379" w:type="dxa"/>
          </w:tcPr>
          <w:p w14:paraId="169B451A" w14:textId="77777777" w:rsidR="00FE6BE2" w:rsidRPr="00394D83" w:rsidRDefault="00FE6BE2" w:rsidP="001076BF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>Comfort of headband whilst attempting to sleep [</w:t>
            </w:r>
            <w:r w:rsidRPr="00394D8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val="en-GB"/>
              </w:rPr>
              <w:t>n</w:t>
            </w:r>
            <w:r w:rsidRPr="00394D83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 xml:space="preserve"> (%)]</w:t>
            </w:r>
          </w:p>
          <w:p w14:paraId="5DB6AC8B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Extremely comfortable</w:t>
            </w:r>
          </w:p>
          <w:p w14:paraId="44062FE1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Somewhat comfortable</w:t>
            </w:r>
          </w:p>
          <w:p w14:paraId="3C67AD58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Neither uncomfortable nor uncomfortable</w:t>
            </w:r>
          </w:p>
          <w:p w14:paraId="7071E44E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 xml:space="preserve">Somewhat uncomfortable </w:t>
            </w:r>
          </w:p>
          <w:p w14:paraId="5C506E48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 xml:space="preserve">Extremely uncomfortable </w:t>
            </w:r>
          </w:p>
        </w:tc>
        <w:tc>
          <w:tcPr>
            <w:tcW w:w="2647" w:type="dxa"/>
          </w:tcPr>
          <w:p w14:paraId="14A3BA5E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68316570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4 (19.05)</w:t>
            </w:r>
          </w:p>
          <w:p w14:paraId="4A0D69DB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8 (38.10)</w:t>
            </w:r>
          </w:p>
          <w:p w14:paraId="7FA2CD2C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3 (14.29)</w:t>
            </w:r>
          </w:p>
          <w:p w14:paraId="23A6104A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6 (28.57)</w:t>
            </w:r>
          </w:p>
          <w:p w14:paraId="34CBB1BD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0 (0.00)</w:t>
            </w:r>
          </w:p>
        </w:tc>
      </w:tr>
      <w:tr w:rsidR="00FE6BE2" w:rsidRPr="00394D83" w14:paraId="4C799CA7" w14:textId="77777777" w:rsidTr="001076BF">
        <w:tc>
          <w:tcPr>
            <w:tcW w:w="6379" w:type="dxa"/>
          </w:tcPr>
          <w:p w14:paraId="771BB8FE" w14:textId="77777777" w:rsidR="00FE6BE2" w:rsidRPr="00394D83" w:rsidRDefault="00FE6BE2" w:rsidP="001076BF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>Extent to which headband disturbed sleep [</w:t>
            </w:r>
            <w:r w:rsidRPr="00394D8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val="en-GB"/>
              </w:rPr>
              <w:t>n</w:t>
            </w:r>
            <w:r w:rsidRPr="00394D83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 xml:space="preserve"> (%)]</w:t>
            </w:r>
          </w:p>
          <w:p w14:paraId="7D94DEA8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A great deal</w:t>
            </w:r>
          </w:p>
          <w:p w14:paraId="532ED2EF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A moderate amount</w:t>
            </w:r>
          </w:p>
          <w:p w14:paraId="465EF710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A little</w:t>
            </w:r>
          </w:p>
          <w:p w14:paraId="4438EB4B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proofErr w:type="gramStart"/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None at all</w:t>
            </w:r>
            <w:proofErr w:type="gramEnd"/>
          </w:p>
        </w:tc>
        <w:tc>
          <w:tcPr>
            <w:tcW w:w="2647" w:type="dxa"/>
          </w:tcPr>
          <w:p w14:paraId="56A764DA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6ED4D968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1 (4.76)</w:t>
            </w:r>
          </w:p>
          <w:p w14:paraId="76A55F4B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5 (23.81)</w:t>
            </w:r>
          </w:p>
          <w:p w14:paraId="4145AB78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6 (28.57)</w:t>
            </w:r>
          </w:p>
          <w:p w14:paraId="28CFF1BD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9 (42.86)</w:t>
            </w:r>
          </w:p>
        </w:tc>
      </w:tr>
      <w:tr w:rsidR="00FE6BE2" w:rsidRPr="00394D83" w14:paraId="01735B23" w14:textId="77777777" w:rsidTr="001076BF">
        <w:tc>
          <w:tcPr>
            <w:tcW w:w="6379" w:type="dxa"/>
          </w:tcPr>
          <w:p w14:paraId="707B86F6" w14:textId="77777777" w:rsidR="00FE6BE2" w:rsidRPr="00394D83" w:rsidRDefault="00FE6BE2" w:rsidP="001076BF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 xml:space="preserve">No. of nights headband removed due to disturbance or misplacement* </w:t>
            </w:r>
          </w:p>
        </w:tc>
        <w:tc>
          <w:tcPr>
            <w:tcW w:w="2647" w:type="dxa"/>
          </w:tcPr>
          <w:p w14:paraId="4DF57278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5C353D09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1.38 (0.92)</w:t>
            </w:r>
          </w:p>
        </w:tc>
      </w:tr>
      <w:tr w:rsidR="00FE6BE2" w:rsidRPr="00394D83" w14:paraId="659463CC" w14:textId="77777777" w:rsidTr="001076BF">
        <w:tc>
          <w:tcPr>
            <w:tcW w:w="6379" w:type="dxa"/>
          </w:tcPr>
          <w:p w14:paraId="417C1186" w14:textId="77777777" w:rsidR="00FE6BE2" w:rsidRPr="00394D83" w:rsidRDefault="00FE6BE2" w:rsidP="001076BF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>Headband Cause to Sleep in Different Position [</w:t>
            </w:r>
            <w:r w:rsidRPr="00394D8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val="en-GB"/>
              </w:rPr>
              <w:t>n</w:t>
            </w:r>
            <w:r w:rsidRPr="00394D83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 xml:space="preserve"> (%)]</w:t>
            </w:r>
          </w:p>
          <w:p w14:paraId="4FB92A48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 xml:space="preserve">Yes </w:t>
            </w:r>
          </w:p>
          <w:p w14:paraId="0D97E0FA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No</w:t>
            </w:r>
          </w:p>
          <w:p w14:paraId="169EA1FA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 xml:space="preserve">Unsure </w:t>
            </w:r>
          </w:p>
        </w:tc>
        <w:tc>
          <w:tcPr>
            <w:tcW w:w="2647" w:type="dxa"/>
          </w:tcPr>
          <w:p w14:paraId="5EB8AE6A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6E07F3FE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2 (9.52)</w:t>
            </w:r>
          </w:p>
          <w:p w14:paraId="42284F29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15 (71.43)</w:t>
            </w:r>
          </w:p>
          <w:p w14:paraId="1F71A35A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4 (19.05)</w:t>
            </w:r>
          </w:p>
        </w:tc>
      </w:tr>
      <w:tr w:rsidR="00FE6BE2" w:rsidRPr="00394D83" w14:paraId="368F7A6D" w14:textId="77777777" w:rsidTr="001076BF">
        <w:tc>
          <w:tcPr>
            <w:tcW w:w="6379" w:type="dxa"/>
          </w:tcPr>
          <w:p w14:paraId="08C57A7B" w14:textId="77777777" w:rsidR="00FE6BE2" w:rsidRPr="00394D83" w:rsidRDefault="00FE6BE2" w:rsidP="001076BF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>Willingness to wear headband longer than study requirements [</w:t>
            </w:r>
            <w:r w:rsidRPr="00394D8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val="en-GB"/>
              </w:rPr>
              <w:t>n</w:t>
            </w:r>
            <w:r w:rsidRPr="00394D83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 xml:space="preserve"> (%)]</w:t>
            </w:r>
          </w:p>
          <w:p w14:paraId="1AF86D58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No</w:t>
            </w:r>
          </w:p>
          <w:p w14:paraId="47878656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Yes, 1 more night</w:t>
            </w:r>
          </w:p>
          <w:p w14:paraId="35396204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Yes, 2 more nights or longer</w:t>
            </w:r>
          </w:p>
        </w:tc>
        <w:tc>
          <w:tcPr>
            <w:tcW w:w="2647" w:type="dxa"/>
          </w:tcPr>
          <w:p w14:paraId="757205F2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25B1498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B31D279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3 (14.29)</w:t>
            </w:r>
          </w:p>
          <w:p w14:paraId="71646231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3 (14.29)</w:t>
            </w:r>
          </w:p>
          <w:p w14:paraId="3317E3EB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15 (71.43)</w:t>
            </w:r>
          </w:p>
        </w:tc>
      </w:tr>
      <w:tr w:rsidR="00FE6BE2" w:rsidRPr="00394D83" w14:paraId="258F859C" w14:textId="77777777" w:rsidTr="001076BF">
        <w:tc>
          <w:tcPr>
            <w:tcW w:w="6379" w:type="dxa"/>
            <w:tcBorders>
              <w:bottom w:val="single" w:sz="4" w:space="0" w:color="auto"/>
            </w:tcBorders>
          </w:tcPr>
          <w:p w14:paraId="39586916" w14:textId="77777777" w:rsidR="00FE6BE2" w:rsidRPr="00394D83" w:rsidRDefault="00FE6BE2" w:rsidP="001076BF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>Satisfaction with sleep study based on headband [</w:t>
            </w:r>
            <w:r w:rsidRPr="00394D8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val="en-GB"/>
              </w:rPr>
              <w:t>n</w:t>
            </w:r>
            <w:r w:rsidRPr="00394D83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 xml:space="preserve"> (%)]</w:t>
            </w:r>
          </w:p>
          <w:p w14:paraId="0FC44165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Extremely satisfied</w:t>
            </w:r>
          </w:p>
          <w:p w14:paraId="770D6F58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Somewhat satisfied</w:t>
            </w:r>
          </w:p>
          <w:p w14:paraId="597570E3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Neither satisfied nor dissatisfied</w:t>
            </w:r>
          </w:p>
          <w:p w14:paraId="0978A04A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Somewhat dissatisfied</w:t>
            </w:r>
          </w:p>
          <w:p w14:paraId="73A9F8F7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 xml:space="preserve">Extremely dissatisfied 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14:paraId="5AC123E0" w14:textId="77777777" w:rsidR="00FE6BE2" w:rsidRPr="00394D83" w:rsidRDefault="00FE6BE2" w:rsidP="001076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E8A23DD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9 (42.86)</w:t>
            </w:r>
          </w:p>
          <w:p w14:paraId="548EA6CE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7 (33.33)</w:t>
            </w:r>
          </w:p>
          <w:p w14:paraId="7FA21EA6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4 (19.05)</w:t>
            </w:r>
          </w:p>
          <w:p w14:paraId="097EC324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0 (0.00)</w:t>
            </w:r>
          </w:p>
          <w:p w14:paraId="5F10E0DE" w14:textId="77777777" w:rsidR="00FE6BE2" w:rsidRPr="00394D83" w:rsidRDefault="00FE6BE2" w:rsidP="001076B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94D83">
              <w:rPr>
                <w:rFonts w:ascii="Arial" w:eastAsia="Times New Roman" w:hAnsi="Arial" w:cs="Arial"/>
                <w:color w:val="000000" w:themeColor="text1"/>
                <w:lang w:val="en-GB"/>
              </w:rPr>
              <w:t>1 (4.76)</w:t>
            </w:r>
          </w:p>
        </w:tc>
      </w:tr>
    </w:tbl>
    <w:p w14:paraId="0E0566CD" w14:textId="77777777" w:rsidR="00FE6BE2" w:rsidRPr="00394D83" w:rsidRDefault="00FE6BE2" w:rsidP="00FE6BE2">
      <w:pPr>
        <w:spacing w:beforeAutospacing="1" w:afterAutospacing="1" w:line="360" w:lineRule="auto"/>
        <w:rPr>
          <w:rFonts w:ascii="Arial" w:eastAsia="Times New Roman" w:hAnsi="Arial" w:cs="Arial"/>
          <w:color w:val="000000" w:themeColor="text1"/>
        </w:rPr>
      </w:pPr>
      <w:r w:rsidRPr="00394D83">
        <w:rPr>
          <w:rStyle w:val="eop"/>
          <w:rFonts w:ascii="Arial" w:eastAsia="Times New Roman" w:hAnsi="Arial" w:cs="Arial"/>
          <w:color w:val="000000" w:themeColor="text1"/>
        </w:rPr>
        <w:t>*Values represent Mean (Standard Deviation)</w:t>
      </w:r>
    </w:p>
    <w:p w14:paraId="0FE16A90" w14:textId="77777777" w:rsidR="00E7016F" w:rsidRDefault="00E7016F"/>
    <w:sectPr w:rsidR="00E70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E2"/>
    <w:rsid w:val="00E7016F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82B6"/>
  <w15:chartTrackingRefBased/>
  <w15:docId w15:val="{F63F978E-8358-4D09-841A-0843FF17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FE6BE2"/>
  </w:style>
  <w:style w:type="character" w:customStyle="1" w:styleId="normaltextrun">
    <w:name w:val="normaltextrun"/>
    <w:basedOn w:val="DefaultParagraphFont"/>
    <w:rsid w:val="00FE6BE2"/>
  </w:style>
  <w:style w:type="table" w:styleId="TableGrid">
    <w:name w:val="Table Grid"/>
    <w:basedOn w:val="TableNormal"/>
    <w:uiPriority w:val="59"/>
    <w:rsid w:val="00FE6BE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Zambelli, Zoe</dc:creator>
  <cp:keywords/>
  <dc:description/>
  <cp:lastModifiedBy>Zambelli, Zoe</cp:lastModifiedBy>
  <cp:revision>1</cp:revision>
  <dcterms:created xsi:type="dcterms:W3CDTF">2022-03-28T14:27:00Z</dcterms:created>
  <dcterms:modified xsi:type="dcterms:W3CDTF">2022-03-28T14:28:00Z</dcterms:modified>
</cp:coreProperties>
</file>