
<file path=[Content_Types].xml><?xml version="1.0" encoding="utf-8"?>
<Types xmlns="http://schemas.openxmlformats.org/package/2006/content-types">
  <Default Extension="(null)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99376" w14:textId="567A8518" w:rsidR="0018181A" w:rsidRDefault="0018181A" w:rsidP="0018181A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cs="Times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cs="Times"/>
          <w:b/>
          <w:color w:val="000000"/>
          <w:sz w:val="28"/>
          <w:szCs w:val="28"/>
        </w:rPr>
        <w:t>Supplementary Material</w:t>
      </w:r>
    </w:p>
    <w:p w14:paraId="215673AC" w14:textId="77777777" w:rsidR="0018181A" w:rsidRDefault="0018181A" w:rsidP="0018181A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cs="Times"/>
          <w:b/>
          <w:color w:val="000000"/>
          <w:sz w:val="28"/>
          <w:szCs w:val="28"/>
        </w:rPr>
      </w:pPr>
    </w:p>
    <w:p w14:paraId="6DACD50E" w14:textId="421CEB84" w:rsidR="0018181A" w:rsidRPr="00ED57BC" w:rsidRDefault="0018181A" w:rsidP="0018181A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cs="Times"/>
          <w:b/>
          <w:color w:val="000000"/>
          <w:sz w:val="28"/>
          <w:szCs w:val="28"/>
        </w:rPr>
      </w:pPr>
      <w:r w:rsidRPr="00ED57BC">
        <w:rPr>
          <w:rFonts w:cs="Times"/>
          <w:b/>
          <w:color w:val="000000"/>
          <w:sz w:val="28"/>
          <w:szCs w:val="28"/>
        </w:rPr>
        <w:t xml:space="preserve">Identification and validation of the mode of action of chalcone </w:t>
      </w:r>
      <w:r w:rsidR="00ED57BC" w:rsidRPr="00ED57BC">
        <w:rPr>
          <w:rFonts w:cs="Times"/>
          <w:b/>
          <w:color w:val="000000"/>
          <w:sz w:val="28"/>
          <w:szCs w:val="28"/>
        </w:rPr>
        <w:t>anti-mycobacterial</w:t>
      </w:r>
      <w:r w:rsidRPr="00ED57BC">
        <w:rPr>
          <w:rFonts w:cs="Times"/>
          <w:b/>
          <w:color w:val="000000"/>
          <w:sz w:val="28"/>
          <w:szCs w:val="28"/>
        </w:rPr>
        <w:t xml:space="preserve"> compounds</w:t>
      </w:r>
    </w:p>
    <w:p w14:paraId="1A767DD0" w14:textId="77777777" w:rsidR="0018181A" w:rsidRDefault="0018181A" w:rsidP="0018181A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  <w:sz w:val="20"/>
          <w:szCs w:val="20"/>
        </w:rPr>
      </w:pPr>
    </w:p>
    <w:p w14:paraId="6BECC7F6" w14:textId="77777777" w:rsidR="007F57D2" w:rsidRPr="00A83F8B" w:rsidRDefault="007F57D2" w:rsidP="007F57D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 w:rsidRPr="00A83F8B">
        <w:rPr>
          <w:rFonts w:cs="Times"/>
          <w:color w:val="000000"/>
        </w:rPr>
        <w:t>Anagani, B.</w:t>
      </w:r>
      <w:r w:rsidRPr="00A83F8B">
        <w:rPr>
          <w:rFonts w:cs="Times"/>
          <w:color w:val="000000"/>
          <w:vertAlign w:val="superscript"/>
        </w:rPr>
        <w:t>1</w:t>
      </w:r>
      <w:r w:rsidRPr="00A83F8B">
        <w:rPr>
          <w:rFonts w:cs="Times"/>
          <w:color w:val="000000"/>
        </w:rPr>
        <w:t>, Singh, J.</w:t>
      </w:r>
      <w:r w:rsidRPr="00A83F8B">
        <w:rPr>
          <w:rFonts w:cs="Times"/>
          <w:color w:val="000000"/>
          <w:vertAlign w:val="superscript"/>
        </w:rPr>
        <w:t>1</w:t>
      </w:r>
      <w:r w:rsidRPr="00A83F8B">
        <w:rPr>
          <w:rFonts w:cs="Times"/>
          <w:color w:val="000000"/>
        </w:rPr>
        <w:t xml:space="preserve">, </w:t>
      </w:r>
      <w:proofErr w:type="spellStart"/>
      <w:r w:rsidRPr="00A83F8B">
        <w:rPr>
          <w:rFonts w:cs="Times"/>
          <w:color w:val="000000"/>
        </w:rPr>
        <w:t>Bassin</w:t>
      </w:r>
      <w:proofErr w:type="spellEnd"/>
      <w:r w:rsidRPr="00A83F8B">
        <w:rPr>
          <w:rFonts w:cs="Times"/>
          <w:color w:val="000000"/>
        </w:rPr>
        <w:t>, J. P.</w:t>
      </w:r>
      <w:r w:rsidRPr="00A83F8B">
        <w:rPr>
          <w:rFonts w:cs="Times"/>
          <w:color w:val="000000"/>
          <w:vertAlign w:val="superscript"/>
        </w:rPr>
        <w:t>1</w:t>
      </w:r>
      <w:r w:rsidRPr="00A83F8B">
        <w:rPr>
          <w:rFonts w:cs="Times"/>
          <w:color w:val="000000"/>
        </w:rPr>
        <w:t xml:space="preserve">, </w:t>
      </w:r>
      <w:proofErr w:type="spellStart"/>
      <w:r w:rsidRPr="00A83F8B">
        <w:rPr>
          <w:rFonts w:cs="Times"/>
          <w:color w:val="000000"/>
        </w:rPr>
        <w:t>Besra</w:t>
      </w:r>
      <w:proofErr w:type="spellEnd"/>
      <w:r w:rsidRPr="00A83F8B">
        <w:rPr>
          <w:rFonts w:cs="Times"/>
          <w:color w:val="000000"/>
        </w:rPr>
        <w:t>, G. S.</w:t>
      </w:r>
      <w:r>
        <w:rPr>
          <w:rFonts w:cs="Times"/>
          <w:color w:val="000000"/>
          <w:vertAlign w:val="superscript"/>
        </w:rPr>
        <w:t>2</w:t>
      </w:r>
      <w:r w:rsidRPr="00A83F8B">
        <w:rPr>
          <w:rFonts w:cs="Times"/>
          <w:color w:val="000000"/>
        </w:rPr>
        <w:t>, Benham, C.</w:t>
      </w:r>
      <w:r w:rsidRPr="00A83F8B">
        <w:rPr>
          <w:rFonts w:cs="Times"/>
          <w:color w:val="000000"/>
          <w:vertAlign w:val="superscript"/>
        </w:rPr>
        <w:t>1</w:t>
      </w:r>
      <w:r w:rsidRPr="00A83F8B">
        <w:rPr>
          <w:rFonts w:cs="Times"/>
          <w:color w:val="000000"/>
        </w:rPr>
        <w:t>, Reddy, T. R. K</w:t>
      </w:r>
      <w:r>
        <w:rPr>
          <w:rFonts w:cs="Times"/>
          <w:color w:val="000000"/>
          <w:vertAlign w:val="superscript"/>
        </w:rPr>
        <w:t>3</w:t>
      </w:r>
      <w:r w:rsidRPr="00A83F8B">
        <w:rPr>
          <w:rFonts w:cs="Times"/>
          <w:color w:val="000000"/>
        </w:rPr>
        <w:t>, Cox, J. A. G.*</w:t>
      </w:r>
      <w:r>
        <w:rPr>
          <w:rFonts w:cs="Times"/>
          <w:color w:val="000000"/>
          <w:vertAlign w:val="superscript"/>
        </w:rPr>
        <w:t>4</w:t>
      </w:r>
      <w:r w:rsidRPr="00A83F8B">
        <w:rPr>
          <w:rFonts w:cs="Times"/>
          <w:color w:val="000000"/>
        </w:rPr>
        <w:t xml:space="preserve"> and Goyal, M*</w:t>
      </w:r>
      <w:r w:rsidRPr="00A83F8B">
        <w:rPr>
          <w:rFonts w:cs="Times"/>
          <w:color w:val="000000"/>
          <w:vertAlign w:val="superscript"/>
        </w:rPr>
        <w:t>1</w:t>
      </w:r>
      <w:r w:rsidRPr="00A83F8B">
        <w:rPr>
          <w:rFonts w:cs="Times"/>
          <w:color w:val="000000"/>
        </w:rPr>
        <w:t>.</w:t>
      </w:r>
    </w:p>
    <w:p w14:paraId="75C026D8" w14:textId="77777777" w:rsidR="007F57D2" w:rsidRPr="00A83F8B" w:rsidRDefault="007F57D2" w:rsidP="007F57D2">
      <w:pPr>
        <w:pStyle w:val="NormalWeb"/>
        <w:shd w:val="clear" w:color="auto" w:fill="FFFFFF"/>
        <w:jc w:val="both"/>
        <w:rPr>
          <w:rFonts w:asciiTheme="minorHAnsi" w:eastAsiaTheme="minorHAnsi" w:hAnsiTheme="minorHAnsi"/>
          <w:color w:val="000000"/>
          <w:sz w:val="22"/>
          <w:szCs w:val="22"/>
          <w:lang w:val="en-GB"/>
        </w:rPr>
      </w:pPr>
      <w:bookmarkStart w:id="1" w:name="_Hlk6925757"/>
      <w:r w:rsidRPr="00A83F8B">
        <w:rPr>
          <w:rFonts w:asciiTheme="minorHAnsi" w:hAnsiTheme="minorHAnsi" w:cs="Times"/>
          <w:color w:val="000000"/>
          <w:sz w:val="22"/>
          <w:szCs w:val="22"/>
          <w:vertAlign w:val="superscript"/>
        </w:rPr>
        <w:t>1</w:t>
      </w:r>
      <w:r w:rsidRPr="00A83F8B">
        <w:rPr>
          <w:rFonts w:asciiTheme="minorHAnsi" w:hAnsiTheme="minorHAnsi" w:cs="Times"/>
          <w:color w:val="000000"/>
          <w:sz w:val="22"/>
          <w:szCs w:val="22"/>
        </w:rPr>
        <w:t>School of Life and Medical Sciences, University of Hertfordshire, Hatfield, Herts, UK, AL10 9AB</w:t>
      </w:r>
      <w:bookmarkEnd w:id="1"/>
      <w:r w:rsidRPr="00A83F8B">
        <w:rPr>
          <w:rFonts w:asciiTheme="minorHAnsi" w:hAnsiTheme="minorHAnsi" w:cs="Times"/>
          <w:color w:val="000000"/>
          <w:sz w:val="22"/>
          <w:szCs w:val="22"/>
        </w:rPr>
        <w:t xml:space="preserve">; </w:t>
      </w:r>
      <w:r>
        <w:rPr>
          <w:rFonts w:asciiTheme="minorHAnsi" w:hAnsiTheme="minorHAnsi" w:cs="Times"/>
          <w:color w:val="000000"/>
          <w:sz w:val="22"/>
          <w:szCs w:val="22"/>
          <w:vertAlign w:val="superscript"/>
        </w:rPr>
        <w:t>2</w:t>
      </w:r>
      <w:r w:rsidRPr="00A83F8B">
        <w:rPr>
          <w:rFonts w:asciiTheme="minorHAnsi" w:hAnsiTheme="minorHAnsi" w:cs="Times"/>
          <w:color w:val="000000"/>
          <w:sz w:val="22"/>
          <w:szCs w:val="22"/>
        </w:rPr>
        <w:t xml:space="preserve">Institute of Microbiology and Infection, University of Birmingham, </w:t>
      </w:r>
      <w:proofErr w:type="spellStart"/>
      <w:r w:rsidRPr="00A83F8B">
        <w:rPr>
          <w:rFonts w:asciiTheme="minorHAnsi" w:hAnsiTheme="minorHAnsi" w:cs="Times"/>
          <w:color w:val="000000"/>
          <w:sz w:val="22"/>
          <w:szCs w:val="22"/>
        </w:rPr>
        <w:t>Edgbaston</w:t>
      </w:r>
      <w:proofErr w:type="spellEnd"/>
      <w:r w:rsidRPr="00A83F8B">
        <w:rPr>
          <w:rFonts w:asciiTheme="minorHAnsi" w:hAnsiTheme="minorHAnsi" w:cs="Times"/>
          <w:color w:val="000000"/>
          <w:sz w:val="22"/>
          <w:szCs w:val="22"/>
        </w:rPr>
        <w:t xml:space="preserve">, Birmingham, UK, B15 2TT; </w:t>
      </w:r>
      <w:r>
        <w:rPr>
          <w:rFonts w:asciiTheme="minorHAnsi" w:hAnsiTheme="minorHAnsi" w:cs="Times"/>
          <w:color w:val="000000"/>
          <w:sz w:val="22"/>
          <w:szCs w:val="22"/>
          <w:vertAlign w:val="superscript"/>
        </w:rPr>
        <w:t>3</w:t>
      </w:r>
      <w:r w:rsidRPr="00A83F8B">
        <w:rPr>
          <w:rFonts w:asciiTheme="minorHAnsi" w:hAnsiTheme="minorHAnsi" w:cs="Times"/>
          <w:color w:val="000000"/>
          <w:sz w:val="22"/>
          <w:szCs w:val="22"/>
        </w:rPr>
        <w:t>The Medicines Research Group</w:t>
      </w:r>
      <w:r w:rsidRPr="00A83F8B">
        <w:rPr>
          <w:rFonts w:asciiTheme="minorHAnsi" w:hAnsiTheme="minorHAnsi"/>
          <w:color w:val="000000"/>
          <w:sz w:val="22"/>
          <w:szCs w:val="22"/>
        </w:rPr>
        <w:t>, School of Health, Sport and Biosciences, University of East London, London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A83F8B">
        <w:rPr>
          <w:rFonts w:asciiTheme="minorHAnsi" w:hAnsiTheme="minorHAnsi"/>
          <w:color w:val="000000"/>
          <w:sz w:val="22"/>
          <w:szCs w:val="22"/>
        </w:rPr>
        <w:t xml:space="preserve"> UK</w:t>
      </w:r>
      <w:r>
        <w:rPr>
          <w:rFonts w:asciiTheme="minorHAnsi" w:hAnsiTheme="minorHAnsi"/>
          <w:color w:val="000000"/>
          <w:sz w:val="22"/>
          <w:szCs w:val="22"/>
        </w:rPr>
        <w:t>,</w:t>
      </w:r>
      <w:r w:rsidRPr="00A83F8B">
        <w:rPr>
          <w:rFonts w:asciiTheme="minorHAnsi" w:hAnsiTheme="minorHAnsi"/>
          <w:color w:val="000000"/>
          <w:sz w:val="22"/>
          <w:szCs w:val="22"/>
        </w:rPr>
        <w:t xml:space="preserve"> E15 4LZ,</w:t>
      </w:r>
      <w:r>
        <w:rPr>
          <w:rFonts w:asciiTheme="minorHAnsi" w:hAnsiTheme="minorHAnsi"/>
          <w:color w:val="000000"/>
          <w:sz w:val="22"/>
          <w:szCs w:val="22"/>
        </w:rPr>
        <w:t>;</w:t>
      </w:r>
      <w:r w:rsidRPr="00112564">
        <w:rPr>
          <w:rFonts w:asciiTheme="minorHAnsi" w:hAnsiTheme="minorHAnsi" w:cs="Times"/>
          <w:color w:val="000000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="Times"/>
          <w:color w:val="000000"/>
          <w:sz w:val="22"/>
          <w:szCs w:val="22"/>
          <w:vertAlign w:val="superscript"/>
        </w:rPr>
        <w:t>4</w:t>
      </w:r>
      <w:r w:rsidRPr="00A83F8B">
        <w:rPr>
          <w:rFonts w:asciiTheme="minorHAnsi" w:hAnsiTheme="minorHAnsi" w:cs="Times"/>
          <w:color w:val="000000"/>
          <w:sz w:val="22"/>
          <w:szCs w:val="22"/>
        </w:rPr>
        <w:t>School of Life and Health Science</w:t>
      </w:r>
      <w:r>
        <w:rPr>
          <w:rFonts w:asciiTheme="minorHAnsi" w:hAnsiTheme="minorHAnsi" w:cs="Times"/>
          <w:color w:val="000000"/>
          <w:sz w:val="22"/>
          <w:szCs w:val="22"/>
        </w:rPr>
        <w:t>s</w:t>
      </w:r>
      <w:r w:rsidRPr="00A83F8B">
        <w:rPr>
          <w:rFonts w:asciiTheme="minorHAnsi" w:hAnsiTheme="minorHAnsi" w:cs="Times"/>
          <w:color w:val="000000"/>
          <w:sz w:val="22"/>
          <w:szCs w:val="22"/>
        </w:rPr>
        <w:t>, Aston University, Aston Triangle, Birmingham, UK, B4 7ET</w:t>
      </w:r>
    </w:p>
    <w:p w14:paraId="679F1DAF" w14:textId="77777777" w:rsidR="007F57D2" w:rsidRPr="00A83F8B" w:rsidRDefault="007F57D2" w:rsidP="007F57D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bookmarkStart w:id="2" w:name="_Hlk6925783"/>
      <w:r w:rsidRPr="00A83F8B">
        <w:rPr>
          <w:rFonts w:cs="Times"/>
          <w:color w:val="000000"/>
        </w:rPr>
        <w:t>Correspondence:</w:t>
      </w:r>
    </w:p>
    <w:p w14:paraId="5E42AE18" w14:textId="77777777" w:rsidR="007F57D2" w:rsidRPr="00A83F8B" w:rsidRDefault="007F57D2" w:rsidP="007F57D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  <w:color w:val="000000"/>
        </w:rPr>
      </w:pPr>
      <w:r w:rsidRPr="00A83F8B">
        <w:rPr>
          <w:rFonts w:cs="Times"/>
          <w:color w:val="000000"/>
        </w:rPr>
        <w:t>*</w:t>
      </w:r>
      <w:r w:rsidRPr="00A83F8B">
        <w:rPr>
          <w:rFonts w:cs="Times"/>
          <w:color w:val="000000"/>
          <w:vertAlign w:val="superscript"/>
        </w:rPr>
        <w:t>1</w:t>
      </w:r>
      <w:r w:rsidRPr="00A83F8B">
        <w:rPr>
          <w:rFonts w:cs="Times"/>
          <w:color w:val="000000"/>
        </w:rPr>
        <w:t xml:space="preserve"> </w:t>
      </w:r>
      <w:proofErr w:type="spellStart"/>
      <w:r w:rsidRPr="00A83F8B">
        <w:rPr>
          <w:rFonts w:cs="Times"/>
          <w:color w:val="000000"/>
        </w:rPr>
        <w:t>Dr.</w:t>
      </w:r>
      <w:proofErr w:type="spellEnd"/>
      <w:r w:rsidRPr="00A83F8B">
        <w:rPr>
          <w:rFonts w:cs="Times"/>
          <w:color w:val="000000"/>
        </w:rPr>
        <w:t xml:space="preserve"> Madhu Goyal; School of Life and Medical Sciences, University of Hertfordshire, Hatfield, Herts, UK, AL10 9AB; 0(+44)1707284624; m.goyal@herts.ac.uk</w:t>
      </w:r>
    </w:p>
    <w:bookmarkEnd w:id="2"/>
    <w:p w14:paraId="3F1DC1A9" w14:textId="77777777" w:rsidR="007F57D2" w:rsidRPr="00A83F8B" w:rsidRDefault="007F57D2" w:rsidP="007F57D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ProximaNova-Regular"/>
          <w:b/>
          <w:color w:val="000000"/>
        </w:rPr>
      </w:pPr>
      <w:r w:rsidRPr="00A83F8B">
        <w:rPr>
          <w:rFonts w:cs="Times"/>
          <w:color w:val="000000"/>
        </w:rPr>
        <w:t>*</w:t>
      </w:r>
      <w:r>
        <w:rPr>
          <w:rFonts w:cs="Times"/>
          <w:color w:val="000000"/>
          <w:vertAlign w:val="superscript"/>
        </w:rPr>
        <w:t>4</w:t>
      </w:r>
      <w:r w:rsidRPr="00A83F8B">
        <w:rPr>
          <w:rFonts w:cs="Times"/>
          <w:color w:val="000000"/>
        </w:rPr>
        <w:t xml:space="preserve"> </w:t>
      </w:r>
      <w:proofErr w:type="spellStart"/>
      <w:r w:rsidRPr="00A83F8B">
        <w:rPr>
          <w:rFonts w:cs="Times"/>
          <w:color w:val="000000"/>
        </w:rPr>
        <w:t>Dr.</w:t>
      </w:r>
      <w:proofErr w:type="spellEnd"/>
      <w:r w:rsidRPr="00A83F8B">
        <w:rPr>
          <w:rFonts w:cs="Times"/>
          <w:color w:val="000000"/>
        </w:rPr>
        <w:t xml:space="preserve"> Jonathan A. G. Cox; School of Life and Health Science</w:t>
      </w:r>
      <w:r>
        <w:rPr>
          <w:rFonts w:cs="Times"/>
          <w:color w:val="000000"/>
        </w:rPr>
        <w:t>s</w:t>
      </w:r>
      <w:r w:rsidRPr="00A83F8B">
        <w:rPr>
          <w:rFonts w:cs="Times"/>
          <w:color w:val="000000"/>
        </w:rPr>
        <w:t>, Aston University, Aston Triangle, Birmingham, UK, B4 7ET; 0(+44)121 204 5011; j.a.g.cox@aston.ac.uk</w:t>
      </w:r>
    </w:p>
    <w:p w14:paraId="3FD38FB6" w14:textId="77777777" w:rsidR="0018181A" w:rsidRDefault="0018181A" w:rsidP="001C76C0">
      <w:pPr>
        <w:spacing w:after="240" w:line="360" w:lineRule="auto"/>
        <w:rPr>
          <w:lang w:bidi="en-US"/>
        </w:rPr>
      </w:pPr>
    </w:p>
    <w:p w14:paraId="10C19639" w14:textId="6C7AE5E6" w:rsidR="0018181A" w:rsidRDefault="0018181A" w:rsidP="001C76C0">
      <w:pPr>
        <w:spacing w:after="240" w:line="360" w:lineRule="auto"/>
      </w:pPr>
      <w:r w:rsidRPr="0018181A">
        <w:rPr>
          <w:lang w:bidi="en-US"/>
        </w:rPr>
        <w:t xml:space="preserve">Spectral characterisation of </w:t>
      </w:r>
      <w:r w:rsidR="00306A23" w:rsidRPr="0018181A">
        <w:rPr>
          <w:lang w:bidi="en-US"/>
        </w:rPr>
        <w:t>synthesised chalcones</w:t>
      </w:r>
      <w:r w:rsidRPr="0018181A">
        <w:rPr>
          <w:bCs/>
          <w:lang w:bidi="en-US"/>
        </w:rPr>
        <w:t xml:space="preserve"> (</w:t>
      </w:r>
      <w:r w:rsidRPr="00C52639">
        <w:rPr>
          <w:b/>
          <w:lang w:bidi="en-US"/>
        </w:rPr>
        <w:t>1a-1o</w:t>
      </w:r>
      <w:r w:rsidRPr="0018181A">
        <w:rPr>
          <w:lang w:bidi="en-US"/>
        </w:rPr>
        <w:t>)</w:t>
      </w:r>
    </w:p>
    <w:p w14:paraId="70AAE438" w14:textId="44191183" w:rsidR="00CB0978" w:rsidRPr="00796927" w:rsidRDefault="00796927" w:rsidP="001C76C0">
      <w:pPr>
        <w:spacing w:after="240" w:line="360" w:lineRule="auto"/>
      </w:pPr>
      <w:r w:rsidRPr="00796927">
        <w:t>3-(3,4-</w:t>
      </w:r>
      <w:r>
        <w:t>D</w:t>
      </w:r>
      <w:r w:rsidRPr="00796927">
        <w:t xml:space="preserve">imethoxyphenyl)-1-phenylprop-2-en-1-one </w:t>
      </w:r>
      <w:r w:rsidR="00890EAD" w:rsidRPr="00796927">
        <w:rPr>
          <w:b/>
        </w:rPr>
        <w:t>1a</w:t>
      </w:r>
    </w:p>
    <w:p w14:paraId="40A6EBAF" w14:textId="4DC5877A" w:rsidR="00B06AA0" w:rsidRPr="00F82FE0" w:rsidRDefault="00796927" w:rsidP="00A31D27">
      <w:pPr>
        <w:autoSpaceDE w:val="0"/>
        <w:autoSpaceDN w:val="0"/>
        <w:adjustRightInd w:val="0"/>
        <w:spacing w:after="240" w:line="360" w:lineRule="auto"/>
        <w:jc w:val="both"/>
        <w:rPr>
          <w:rFonts w:cs="Times New Roman"/>
          <w:lang w:bidi="en-US"/>
        </w:rPr>
      </w:pPr>
      <w:bookmarkStart w:id="3" w:name="_Hlk506471468"/>
      <w:r w:rsidRPr="00796927">
        <w:rPr>
          <w:rFonts w:cs="Times New Roman"/>
          <w:lang w:val="pt-BR"/>
        </w:rPr>
        <w:t>IR</w:t>
      </w:r>
      <w:r w:rsidRPr="00796927">
        <w:rPr>
          <w:rFonts w:cs="Times New Roman" w:hint="eastAsia"/>
          <w:lang w:val="pt-BR"/>
        </w:rPr>
        <w:t xml:space="preserve">, </w:t>
      </w:r>
      <w:r w:rsidRPr="00796927">
        <w:rPr>
          <w:rFonts w:cs="Times New Roman"/>
          <w:i/>
          <w:lang w:val="pt-BR"/>
        </w:rPr>
        <w:t>ῡ</w:t>
      </w:r>
      <w:r w:rsidRPr="00796927">
        <w:rPr>
          <w:rFonts w:cs="Times New Roman" w:hint="eastAsia"/>
          <w:lang w:val="pt-BR"/>
        </w:rPr>
        <w:t xml:space="preserve"> </w:t>
      </w:r>
      <w:r>
        <w:rPr>
          <w:rFonts w:cs="Times New Roman"/>
          <w:lang w:val="pt-BR"/>
        </w:rPr>
        <w:t>/</w:t>
      </w:r>
      <w:r w:rsidR="00056B91">
        <w:rPr>
          <w:rFonts w:cs="Times New Roman"/>
          <w:lang w:val="pt-BR"/>
        </w:rPr>
        <w:t xml:space="preserve"> </w:t>
      </w:r>
      <w:r w:rsidRPr="00796927">
        <w:rPr>
          <w:rFonts w:cs="Times New Roman"/>
          <w:lang w:val="pt-BR"/>
        </w:rPr>
        <w:t>cm</w:t>
      </w:r>
      <w:r>
        <w:rPr>
          <w:rFonts w:cs="Times New Roman"/>
          <w:vertAlign w:val="superscript"/>
          <w:lang w:val="pt-BR"/>
        </w:rPr>
        <w:t>-1</w:t>
      </w:r>
      <w:r w:rsidRPr="00796927">
        <w:rPr>
          <w:rFonts w:cs="Times New Roman" w:hint="eastAsia"/>
          <w:lang w:val="pt-BR"/>
        </w:rPr>
        <w:t>:</w:t>
      </w:r>
      <w:r w:rsidRPr="00796927">
        <w:rPr>
          <w:rFonts w:cs="Times New Roman"/>
          <w:lang w:bidi="en-US"/>
        </w:rPr>
        <w:t xml:space="preserve"> 3045, 2980</w:t>
      </w:r>
      <w:r w:rsidRPr="00796927">
        <w:rPr>
          <w:rFonts w:cs="Times New Roman" w:hint="eastAsia"/>
          <w:lang w:bidi="en-US"/>
        </w:rPr>
        <w:t xml:space="preserve"> (C-H)</w:t>
      </w:r>
      <w:r w:rsidRPr="00796927">
        <w:rPr>
          <w:rFonts w:cs="Times New Roman"/>
          <w:lang w:bidi="en-US"/>
        </w:rPr>
        <w:t>, 1645</w:t>
      </w:r>
      <w:r w:rsidRPr="00796927">
        <w:rPr>
          <w:rFonts w:cs="Times New Roman" w:hint="eastAsia"/>
          <w:lang w:bidi="en-US"/>
        </w:rPr>
        <w:t xml:space="preserve"> (C=O)</w:t>
      </w:r>
      <w:r w:rsidRPr="00796927">
        <w:rPr>
          <w:rFonts w:cs="Times New Roman"/>
          <w:lang w:bidi="en-US"/>
        </w:rPr>
        <w:t>.</w:t>
      </w:r>
      <w:r>
        <w:rPr>
          <w:rFonts w:cs="Times New Roman"/>
          <w:lang w:bidi="en-US"/>
        </w:rPr>
        <w:t xml:space="preserve"> </w:t>
      </w:r>
      <w:r>
        <w:rPr>
          <w:rStyle w:val="Emphasis"/>
          <w:rFonts w:ascii="Arial" w:hAnsi="Arial" w:cs="Arial"/>
          <w:color w:val="575756"/>
          <w:shd w:val="clear" w:color="auto" w:fill="FFFFFF"/>
        </w:rPr>
        <w:t xml:space="preserve"> </w:t>
      </w:r>
      <w:r>
        <w:rPr>
          <w:rFonts w:cs="Times New Roman"/>
          <w:vertAlign w:val="superscript"/>
        </w:rPr>
        <w:t xml:space="preserve"> </w:t>
      </w:r>
      <w:r w:rsidR="00890EAD" w:rsidRPr="00796927">
        <w:rPr>
          <w:rFonts w:cs="Times New Roman"/>
          <w:vertAlign w:val="superscript"/>
        </w:rPr>
        <w:t>1</w:t>
      </w:r>
      <w:r w:rsidR="00890EAD" w:rsidRPr="00796927">
        <w:rPr>
          <w:rFonts w:cs="Times New Roman"/>
        </w:rPr>
        <w:t xml:space="preserve">H NMR (600 MHz, </w:t>
      </w:r>
      <w:r w:rsidR="00890EAD" w:rsidRPr="00796927">
        <w:rPr>
          <w:rFonts w:cs="Times New Roman"/>
          <w:i/>
          <w:iCs/>
        </w:rPr>
        <w:t>DMSO-d</w:t>
      </w:r>
      <w:r w:rsidR="00890EAD" w:rsidRPr="00796927">
        <w:rPr>
          <w:rFonts w:cs="Times New Roman"/>
          <w:vertAlign w:val="subscript"/>
        </w:rPr>
        <w:t>6</w:t>
      </w:r>
      <w:r w:rsidR="00890EAD" w:rsidRPr="00796927">
        <w:rPr>
          <w:rFonts w:cs="Times New Roman"/>
        </w:rPr>
        <w:t>)</w:t>
      </w:r>
      <w:r w:rsidR="00890EAD" w:rsidRPr="00796927">
        <w:rPr>
          <w:rFonts w:ascii="Symbol" w:hAnsi="Symbol" w:cs="Times New Roman"/>
        </w:rPr>
        <w:t></w:t>
      </w:r>
      <w:r w:rsidR="00890EAD" w:rsidRPr="00796927">
        <w:rPr>
          <w:rFonts w:ascii="Symbol" w:hAnsi="Symbol" w:cs="Symbol"/>
        </w:rPr>
        <w:t></w:t>
      </w:r>
      <w:r w:rsidR="00890EAD" w:rsidRPr="00796927">
        <w:rPr>
          <w:rFonts w:cs="Times New Roman"/>
        </w:rPr>
        <w:t xml:space="preserve"> ppm 3.78 (s, 3 H), 3.83 (s, 3 H), 6.98 (s, 1 H), 7.35 (d, </w:t>
      </w:r>
      <w:r w:rsidR="00890EAD" w:rsidRPr="00796927">
        <w:rPr>
          <w:rFonts w:cs="Times New Roman"/>
          <w:i/>
          <w:iCs/>
        </w:rPr>
        <w:t>J</w:t>
      </w:r>
      <w:r w:rsidR="00890EAD" w:rsidRPr="00796927">
        <w:rPr>
          <w:rFonts w:cs="Times New Roman"/>
        </w:rPr>
        <w:t xml:space="preserve">=2.02 Hz, 1 H), 7.37 (d, </w:t>
      </w:r>
      <w:r w:rsidR="00890EAD" w:rsidRPr="00796927">
        <w:rPr>
          <w:rFonts w:cs="Times New Roman"/>
          <w:i/>
          <w:iCs/>
        </w:rPr>
        <w:t>J</w:t>
      </w:r>
      <w:r w:rsidR="00890EAD" w:rsidRPr="00796927">
        <w:rPr>
          <w:rFonts w:cs="Times New Roman"/>
        </w:rPr>
        <w:t xml:space="preserve">=1.51 Hz, 1 H), 7.51 (d, </w:t>
      </w:r>
      <w:r w:rsidR="00890EAD" w:rsidRPr="00796927">
        <w:rPr>
          <w:rFonts w:cs="Times New Roman"/>
          <w:i/>
          <w:iCs/>
        </w:rPr>
        <w:t>J</w:t>
      </w:r>
      <w:r w:rsidR="00890EAD" w:rsidRPr="00796927">
        <w:rPr>
          <w:rFonts w:cs="Times New Roman"/>
        </w:rPr>
        <w:t xml:space="preserve">=2.02 Hz, 1 H), 7.54 (m, 2 H), 7.62 (m, 1 H), 7.67 (m, 1 H), 8.11 (d, </w:t>
      </w:r>
      <w:r w:rsidR="00890EAD" w:rsidRPr="00796927">
        <w:rPr>
          <w:rFonts w:cs="Times New Roman"/>
          <w:i/>
          <w:iCs/>
        </w:rPr>
        <w:t>J</w:t>
      </w:r>
      <w:r w:rsidR="00890EAD" w:rsidRPr="00796927">
        <w:rPr>
          <w:rFonts w:cs="Times New Roman"/>
        </w:rPr>
        <w:t xml:space="preserve">=1.51 Hz, 1 H), 8.12 (d, </w:t>
      </w:r>
      <w:r w:rsidR="00890EAD" w:rsidRPr="00796927">
        <w:rPr>
          <w:rFonts w:cs="Times New Roman"/>
          <w:i/>
          <w:iCs/>
        </w:rPr>
        <w:t>J</w:t>
      </w:r>
      <w:r w:rsidR="00890EAD" w:rsidRPr="00796927">
        <w:rPr>
          <w:rFonts w:cs="Times New Roman"/>
        </w:rPr>
        <w:t>=1.01 Hz, 1 H)</w:t>
      </w:r>
      <w:r w:rsidR="00C93187" w:rsidRPr="00796927">
        <w:rPr>
          <w:rFonts w:cs="Times New Roman"/>
        </w:rPr>
        <w:t xml:space="preserve">. </w:t>
      </w:r>
      <w:r w:rsidR="00C93187" w:rsidRPr="00796927">
        <w:rPr>
          <w:rFonts w:cs="Times New Roman"/>
          <w:vertAlign w:val="superscript"/>
        </w:rPr>
        <w:t>13</w:t>
      </w:r>
      <w:r w:rsidR="00C93187" w:rsidRPr="00796927">
        <w:rPr>
          <w:rFonts w:cs="Times New Roman"/>
        </w:rPr>
        <w:t xml:space="preserve">C NMR (151 MHz, </w:t>
      </w:r>
      <w:r w:rsidR="00C93187" w:rsidRPr="00796927">
        <w:rPr>
          <w:rFonts w:cs="Times New Roman"/>
          <w:i/>
          <w:iCs/>
        </w:rPr>
        <w:t>DMSO-d</w:t>
      </w:r>
      <w:r w:rsidR="00C93187" w:rsidRPr="00796927">
        <w:rPr>
          <w:rFonts w:cs="Times New Roman"/>
          <w:vertAlign w:val="subscript"/>
        </w:rPr>
        <w:t>6</w:t>
      </w:r>
      <w:r w:rsidR="00C93187" w:rsidRPr="00796927">
        <w:rPr>
          <w:rFonts w:cs="Times New Roman"/>
        </w:rPr>
        <w:t xml:space="preserve">) </w:t>
      </w:r>
      <w:r w:rsidR="00C93187" w:rsidRPr="00796927">
        <w:rPr>
          <w:rFonts w:ascii="Symbol" w:hAnsi="Symbol" w:cs="Symbol"/>
        </w:rPr>
        <w:t></w:t>
      </w:r>
      <w:r w:rsidR="00C93187" w:rsidRPr="00796927">
        <w:rPr>
          <w:rFonts w:cs="Times New Roman"/>
        </w:rPr>
        <w:t xml:space="preserve"> ppm 56.14, 56.29, 111.31, 112.11, 120.15, 124.54, 128.02, 128.96, 129.26, 133.45, 138.40, 145.10, 149.56, 151.85, 189.60 (C=O).</w:t>
      </w:r>
      <w:bookmarkEnd w:id="3"/>
      <w:r>
        <w:rPr>
          <w:rFonts w:cs="Times New Roman"/>
        </w:rPr>
        <w:t xml:space="preserve"> MS, m/z: </w:t>
      </w:r>
      <w:r w:rsidR="00F82FE0">
        <w:rPr>
          <w:rFonts w:cs="Times New Roman"/>
        </w:rPr>
        <w:t>269 (M</w:t>
      </w:r>
      <w:r w:rsidR="00F82FE0">
        <w:rPr>
          <w:rFonts w:cs="Times New Roman"/>
          <w:vertAlign w:val="superscript"/>
        </w:rPr>
        <w:t>+</w:t>
      </w:r>
      <w:r w:rsidR="00F82FE0">
        <w:rPr>
          <w:rFonts w:cs="Times New Roman"/>
        </w:rPr>
        <w:t xml:space="preserve"> + H).</w:t>
      </w:r>
    </w:p>
    <w:p w14:paraId="0D413547" w14:textId="01D1B3D1" w:rsidR="00890EAD" w:rsidRPr="00796927" w:rsidRDefault="00F82FE0" w:rsidP="001C76C0">
      <w:pPr>
        <w:spacing w:after="240" w:line="360" w:lineRule="auto"/>
      </w:pPr>
      <w:r w:rsidRPr="00F82FE0">
        <w:t>1-(3-</w:t>
      </w:r>
      <w:r>
        <w:t>B</w:t>
      </w:r>
      <w:r w:rsidRPr="00F82FE0">
        <w:t>romophenyl)-3-(3,4-</w:t>
      </w:r>
      <w:proofErr w:type="gramStart"/>
      <w:r w:rsidRPr="00F82FE0">
        <w:t>dimethoxyphenyl)prop</w:t>
      </w:r>
      <w:proofErr w:type="gramEnd"/>
      <w:r w:rsidRPr="00F82FE0">
        <w:t>-2-en-1-one</w:t>
      </w:r>
      <w:r>
        <w:t xml:space="preserve"> </w:t>
      </w:r>
      <w:r w:rsidR="00D25398" w:rsidRPr="00F82FE0">
        <w:rPr>
          <w:b/>
        </w:rPr>
        <w:t>1b</w:t>
      </w:r>
    </w:p>
    <w:p w14:paraId="2C1FE079" w14:textId="2DEB2931" w:rsidR="008F4C84" w:rsidRPr="00F82FE0" w:rsidRDefault="00F82FE0" w:rsidP="00A31D27">
      <w:pPr>
        <w:autoSpaceDE w:val="0"/>
        <w:autoSpaceDN w:val="0"/>
        <w:adjustRightInd w:val="0"/>
        <w:spacing w:after="240" w:line="360" w:lineRule="auto"/>
        <w:jc w:val="both"/>
        <w:rPr>
          <w:rFonts w:cs="Times New Roman"/>
          <w:lang w:val="pt-BR"/>
        </w:rPr>
      </w:pPr>
      <w:bookmarkStart w:id="4" w:name="_Hlk506471716"/>
      <w:r w:rsidRPr="00796927">
        <w:rPr>
          <w:rFonts w:cs="Times New Roman"/>
          <w:lang w:val="pt-BR"/>
        </w:rPr>
        <w:t>IR</w:t>
      </w:r>
      <w:r w:rsidRPr="00796927">
        <w:rPr>
          <w:rFonts w:cs="Times New Roman" w:hint="eastAsia"/>
          <w:lang w:val="pt-BR"/>
        </w:rPr>
        <w:t xml:space="preserve">, </w:t>
      </w:r>
      <w:r w:rsidRPr="00796927">
        <w:rPr>
          <w:rFonts w:cs="Times New Roman"/>
          <w:i/>
          <w:lang w:val="pt-BR"/>
        </w:rPr>
        <w:t>ῡ</w:t>
      </w:r>
      <w:r w:rsidRPr="00796927">
        <w:rPr>
          <w:rFonts w:cs="Times New Roman" w:hint="eastAsia"/>
          <w:lang w:val="pt-BR"/>
        </w:rPr>
        <w:t xml:space="preserve"> </w:t>
      </w:r>
      <w:r>
        <w:rPr>
          <w:rFonts w:cs="Times New Roman"/>
          <w:lang w:val="pt-BR"/>
        </w:rPr>
        <w:t>/</w:t>
      </w:r>
      <w:r w:rsidR="00056B91">
        <w:rPr>
          <w:rFonts w:cs="Times New Roman"/>
          <w:lang w:val="pt-BR"/>
        </w:rPr>
        <w:t xml:space="preserve"> </w:t>
      </w:r>
      <w:r w:rsidRPr="00796927">
        <w:rPr>
          <w:rFonts w:cs="Times New Roman"/>
          <w:lang w:val="pt-BR"/>
        </w:rPr>
        <w:t>cm</w:t>
      </w:r>
      <w:r>
        <w:rPr>
          <w:rFonts w:cs="Times New Roman"/>
          <w:vertAlign w:val="superscript"/>
          <w:lang w:val="pt-BR"/>
        </w:rPr>
        <w:t>-1</w:t>
      </w:r>
      <w:r w:rsidRPr="00796927">
        <w:rPr>
          <w:rFonts w:cs="Times New Roman" w:hint="eastAsia"/>
          <w:lang w:val="pt-BR"/>
        </w:rPr>
        <w:t>:</w:t>
      </w:r>
      <w:r w:rsidRPr="00796927">
        <w:rPr>
          <w:rFonts w:cs="Times New Roman"/>
          <w:lang w:bidi="en-US"/>
        </w:rPr>
        <w:t xml:space="preserve"> </w:t>
      </w:r>
      <w:r w:rsidRPr="00F82FE0">
        <w:rPr>
          <w:rFonts w:cs="Times New Roman" w:hint="eastAsia"/>
          <w:lang w:val="pt-BR"/>
        </w:rPr>
        <w:t>3061 (C-H), 1686</w:t>
      </w:r>
      <w:r>
        <w:rPr>
          <w:rFonts w:cs="Times New Roman"/>
          <w:lang w:val="pt-BR"/>
        </w:rPr>
        <w:t xml:space="preserve"> </w:t>
      </w:r>
      <w:r w:rsidRPr="00F82FE0">
        <w:rPr>
          <w:rFonts w:cs="Times New Roman" w:hint="eastAsia"/>
          <w:lang w:val="pt-BR"/>
        </w:rPr>
        <w:t>(C=O), 711 (C-Br)</w:t>
      </w:r>
      <w:r w:rsidRPr="00F82FE0">
        <w:rPr>
          <w:rFonts w:cs="Times New Roman"/>
          <w:lang w:val="pt-BR"/>
        </w:rPr>
        <w:t>.</w:t>
      </w:r>
      <w:r>
        <w:rPr>
          <w:rFonts w:cs="Times New Roman"/>
        </w:rPr>
        <w:t xml:space="preserve"> </w:t>
      </w:r>
      <w:r w:rsidR="008A49E8" w:rsidRPr="00796927">
        <w:rPr>
          <w:rFonts w:cs="Times New Roman"/>
          <w:vertAlign w:val="superscript"/>
        </w:rPr>
        <w:t>1</w:t>
      </w:r>
      <w:r w:rsidR="008A49E8" w:rsidRPr="00796927">
        <w:rPr>
          <w:rFonts w:cs="Times New Roman"/>
        </w:rPr>
        <w:t xml:space="preserve">H NMR (600 MHz, </w:t>
      </w:r>
      <w:r w:rsidR="008A49E8" w:rsidRPr="00796927">
        <w:rPr>
          <w:rFonts w:cs="Times New Roman"/>
          <w:i/>
          <w:iCs/>
        </w:rPr>
        <w:t>DMSO-d</w:t>
      </w:r>
      <w:r w:rsidR="008A49E8" w:rsidRPr="00796927">
        <w:rPr>
          <w:rFonts w:cs="Times New Roman"/>
          <w:vertAlign w:val="subscript"/>
        </w:rPr>
        <w:t>6</w:t>
      </w:r>
      <w:r w:rsidR="008A49E8" w:rsidRPr="00796927">
        <w:rPr>
          <w:rFonts w:cs="Times New Roman"/>
        </w:rPr>
        <w:t xml:space="preserve">) </w:t>
      </w:r>
      <w:r w:rsidR="008A49E8" w:rsidRPr="00796927">
        <w:rPr>
          <w:rFonts w:ascii="Symbol" w:hAnsi="Symbol" w:cs="Symbol"/>
        </w:rPr>
        <w:t></w:t>
      </w:r>
      <w:r w:rsidR="008A49E8" w:rsidRPr="00796927">
        <w:rPr>
          <w:rFonts w:cs="Times New Roman"/>
        </w:rPr>
        <w:t xml:space="preserve"> ppm 3.79 (s, 3 H), 3.83 (s, 3 H), 7.00 (d, </w:t>
      </w:r>
      <w:r w:rsidR="008A49E8" w:rsidRPr="00796927">
        <w:rPr>
          <w:rFonts w:cs="Times New Roman"/>
          <w:i/>
          <w:iCs/>
        </w:rPr>
        <w:t>J</w:t>
      </w:r>
      <w:r w:rsidR="008A49E8" w:rsidRPr="00796927">
        <w:rPr>
          <w:rFonts w:cs="Times New Roman"/>
        </w:rPr>
        <w:t xml:space="preserve">=8.07 Hz, 1 H), 7.40 (dd, </w:t>
      </w:r>
      <w:r w:rsidR="008A49E8" w:rsidRPr="00796927">
        <w:rPr>
          <w:rFonts w:cs="Times New Roman"/>
          <w:i/>
          <w:iCs/>
        </w:rPr>
        <w:t>J</w:t>
      </w:r>
      <w:r w:rsidR="008A49E8" w:rsidRPr="00796927">
        <w:rPr>
          <w:rFonts w:cs="Times New Roman"/>
        </w:rPr>
        <w:t xml:space="preserve">=8.58, 2.02 Hz, 1 H), 7.51 (m, 2 H), 7.70 (m, 1 H), 7.78 (m, 1 H), 7.83 (m, 1 H), 8.12 (m, 1 H), 8.23 (t, </w:t>
      </w:r>
      <w:r w:rsidR="008A49E8" w:rsidRPr="00796927">
        <w:rPr>
          <w:rFonts w:cs="Times New Roman"/>
          <w:i/>
          <w:iCs/>
        </w:rPr>
        <w:t>J</w:t>
      </w:r>
      <w:r w:rsidR="008A49E8" w:rsidRPr="00796927">
        <w:rPr>
          <w:rFonts w:cs="Times New Roman"/>
        </w:rPr>
        <w:t>=1.77 Hz, 1 H)</w:t>
      </w:r>
      <w:r w:rsidR="007713CE" w:rsidRPr="00796927">
        <w:rPr>
          <w:rFonts w:cs="Times New Roman"/>
        </w:rPr>
        <w:t xml:space="preserve">. </w:t>
      </w:r>
      <w:r w:rsidR="007713CE" w:rsidRPr="00796927">
        <w:rPr>
          <w:rFonts w:cs="Times New Roman"/>
          <w:vertAlign w:val="superscript"/>
        </w:rPr>
        <w:t>13</w:t>
      </w:r>
      <w:r w:rsidR="007713CE" w:rsidRPr="00796927">
        <w:rPr>
          <w:rFonts w:cs="Times New Roman"/>
        </w:rPr>
        <w:t xml:space="preserve">C NMR (151 MHz, </w:t>
      </w:r>
      <w:r w:rsidR="007713CE" w:rsidRPr="00796927">
        <w:rPr>
          <w:rFonts w:cs="Times New Roman"/>
          <w:i/>
          <w:iCs/>
        </w:rPr>
        <w:t>DMSO-d</w:t>
      </w:r>
      <w:r w:rsidR="007713CE" w:rsidRPr="00796927">
        <w:rPr>
          <w:rFonts w:cs="Times New Roman"/>
          <w:vertAlign w:val="subscript"/>
        </w:rPr>
        <w:t>6</w:t>
      </w:r>
      <w:r w:rsidR="007713CE" w:rsidRPr="00796927">
        <w:rPr>
          <w:rFonts w:cs="Times New Roman"/>
        </w:rPr>
        <w:t xml:space="preserve">) </w:t>
      </w:r>
      <w:r w:rsidR="007713CE" w:rsidRPr="00796927">
        <w:rPr>
          <w:rFonts w:ascii="Symbol" w:hAnsi="Symbol" w:cs="Symbol"/>
        </w:rPr>
        <w:t></w:t>
      </w:r>
      <w:r w:rsidR="007713CE" w:rsidRPr="00796927">
        <w:rPr>
          <w:rFonts w:cs="Times New Roman"/>
        </w:rPr>
        <w:t xml:space="preserve"> ppm 56.16, </w:t>
      </w:r>
      <w:r w:rsidR="007713CE" w:rsidRPr="00796927">
        <w:rPr>
          <w:rFonts w:cs="Times New Roman"/>
        </w:rPr>
        <w:lastRenderedPageBreak/>
        <w:t>56.34, 111.63, 112.11, 119.68, 122.81, 124.81, 127.90, 128.00, 131.36, 131.50, 136.07, 140.46, 145.98, 149.55, 152.07, 188.26 (C=O)</w:t>
      </w:r>
      <w:r w:rsidR="008F4C84" w:rsidRPr="00796927">
        <w:rPr>
          <w:rFonts w:cs="Times New Roman"/>
        </w:rPr>
        <w:t>.</w:t>
      </w:r>
      <w:bookmarkEnd w:id="4"/>
      <w:r>
        <w:rPr>
          <w:rFonts w:cs="Times New Roman"/>
        </w:rPr>
        <w:t xml:space="preserve"> MS, m/z: 347/349 (M</w:t>
      </w:r>
      <w:r>
        <w:rPr>
          <w:rFonts w:cs="Times New Roman"/>
          <w:vertAlign w:val="superscript"/>
        </w:rPr>
        <w:t>+</w:t>
      </w:r>
      <w:r>
        <w:rPr>
          <w:rFonts w:cs="Times New Roman"/>
        </w:rPr>
        <w:t>).</w:t>
      </w:r>
    </w:p>
    <w:p w14:paraId="0B8A9E20" w14:textId="6087D33C" w:rsidR="008F4C84" w:rsidRPr="00796927" w:rsidRDefault="006A07EF" w:rsidP="001C76C0">
      <w:pPr>
        <w:autoSpaceDE w:val="0"/>
        <w:autoSpaceDN w:val="0"/>
        <w:adjustRightInd w:val="0"/>
        <w:spacing w:after="240" w:line="360" w:lineRule="auto"/>
        <w:rPr>
          <w:rFonts w:cs="Times New Roman"/>
        </w:rPr>
      </w:pPr>
      <w:r w:rsidRPr="006A07EF">
        <w:rPr>
          <w:rFonts w:cs="Times New Roman"/>
        </w:rPr>
        <w:t>1-(2-</w:t>
      </w:r>
      <w:r>
        <w:rPr>
          <w:rFonts w:cs="Times New Roman"/>
        </w:rPr>
        <w:t>B</w:t>
      </w:r>
      <w:r w:rsidRPr="006A07EF">
        <w:rPr>
          <w:rFonts w:cs="Times New Roman"/>
        </w:rPr>
        <w:t>romophenyl)-3-(3,4-</w:t>
      </w:r>
      <w:proofErr w:type="gramStart"/>
      <w:r w:rsidRPr="006A07EF">
        <w:rPr>
          <w:rFonts w:cs="Times New Roman"/>
        </w:rPr>
        <w:t>dimethoxyphenyl)prop</w:t>
      </w:r>
      <w:proofErr w:type="gramEnd"/>
      <w:r w:rsidRPr="006A07EF">
        <w:rPr>
          <w:rFonts w:cs="Times New Roman"/>
        </w:rPr>
        <w:t>-2-en-1-one</w:t>
      </w:r>
      <w:r>
        <w:rPr>
          <w:rFonts w:cs="Times New Roman"/>
        </w:rPr>
        <w:t xml:space="preserve"> </w:t>
      </w:r>
      <w:r w:rsidR="008F4C84" w:rsidRPr="006A07EF">
        <w:rPr>
          <w:rFonts w:cs="Times New Roman"/>
          <w:b/>
        </w:rPr>
        <w:t>1c</w:t>
      </w:r>
    </w:p>
    <w:p w14:paraId="79388FBD" w14:textId="66B59877" w:rsidR="004B6363" w:rsidRPr="00796927" w:rsidRDefault="00056B91" w:rsidP="00A31D27">
      <w:pPr>
        <w:autoSpaceDE w:val="0"/>
        <w:autoSpaceDN w:val="0"/>
        <w:adjustRightInd w:val="0"/>
        <w:spacing w:after="240" w:line="360" w:lineRule="auto"/>
        <w:jc w:val="both"/>
        <w:rPr>
          <w:rFonts w:cs="Times New Roman"/>
          <w:lang w:bidi="en-US"/>
        </w:rPr>
      </w:pPr>
      <w:bookmarkStart w:id="5" w:name="_Hlk506471796"/>
      <w:r w:rsidRPr="00056B91">
        <w:rPr>
          <w:rFonts w:cs="Times New Roman"/>
          <w:lang w:val="pt-BR"/>
        </w:rPr>
        <w:t>IR</w:t>
      </w:r>
      <w:r w:rsidRPr="00056B91">
        <w:rPr>
          <w:rFonts w:cs="Times New Roman" w:hint="eastAsia"/>
          <w:lang w:val="pt-BR"/>
        </w:rPr>
        <w:t xml:space="preserve">, </w:t>
      </w:r>
      <w:r w:rsidRPr="00056B91">
        <w:rPr>
          <w:rFonts w:cs="Times New Roman"/>
          <w:i/>
          <w:lang w:val="pt-BR"/>
        </w:rPr>
        <w:t>ῡ</w:t>
      </w:r>
      <w:r w:rsidRPr="00056B91">
        <w:rPr>
          <w:rFonts w:cs="Times New Roman" w:hint="eastAsia"/>
          <w:lang w:val="pt-BR"/>
        </w:rPr>
        <w:t xml:space="preserve"> / </w:t>
      </w:r>
      <w:r w:rsidRPr="00056B91">
        <w:rPr>
          <w:rFonts w:cs="Times New Roman"/>
          <w:lang w:val="pt-BR"/>
        </w:rPr>
        <w:t>cm</w:t>
      </w:r>
      <w:r w:rsidRPr="00056B91">
        <w:rPr>
          <w:rFonts w:cs="Times New Roman"/>
          <w:vertAlign w:val="superscript"/>
          <w:lang w:val="pt-BR"/>
        </w:rPr>
        <w:t>-1</w:t>
      </w:r>
      <w:r w:rsidRPr="00056B91">
        <w:rPr>
          <w:rFonts w:cs="Times New Roman" w:hint="eastAsia"/>
          <w:lang w:val="pt-BR"/>
        </w:rPr>
        <w:t xml:space="preserve">: </w:t>
      </w:r>
      <w:r w:rsidRPr="00056B91">
        <w:rPr>
          <w:rFonts w:cs="Times New Roman"/>
          <w:lang w:bidi="en-US"/>
        </w:rPr>
        <w:t xml:space="preserve"> </w:t>
      </w:r>
      <w:r w:rsidRPr="00056B91">
        <w:rPr>
          <w:rFonts w:cs="Times New Roman" w:hint="eastAsia"/>
          <w:lang w:bidi="en-US"/>
        </w:rPr>
        <w:t>2970 (C-H)</w:t>
      </w:r>
      <w:r w:rsidRPr="00056B91">
        <w:rPr>
          <w:rFonts w:cs="Times New Roman"/>
          <w:lang w:bidi="en-US"/>
        </w:rPr>
        <w:t>, 1</w:t>
      </w:r>
      <w:r w:rsidRPr="00056B91">
        <w:rPr>
          <w:rFonts w:cs="Times New Roman" w:hint="eastAsia"/>
          <w:lang w:bidi="en-US"/>
        </w:rPr>
        <w:t>67</w:t>
      </w:r>
      <w:r w:rsidRPr="00056B91">
        <w:rPr>
          <w:rFonts w:cs="Times New Roman"/>
          <w:lang w:bidi="en-US"/>
        </w:rPr>
        <w:t>0</w:t>
      </w:r>
      <w:r w:rsidRPr="00056B91">
        <w:rPr>
          <w:rFonts w:cs="Times New Roman" w:hint="eastAsia"/>
          <w:lang w:bidi="en-US"/>
        </w:rPr>
        <w:t xml:space="preserve"> (C=O)</w:t>
      </w:r>
      <w:r w:rsidRPr="00056B91">
        <w:rPr>
          <w:rFonts w:cs="Times New Roman"/>
          <w:lang w:bidi="en-US"/>
        </w:rPr>
        <w:t>.</w:t>
      </w:r>
      <w:r w:rsidR="00A929E0">
        <w:rPr>
          <w:rFonts w:cs="Times New Roman"/>
        </w:rPr>
        <w:t xml:space="preserve"> </w:t>
      </w:r>
      <w:r w:rsidR="001B34A2" w:rsidRPr="00796927">
        <w:rPr>
          <w:rFonts w:cs="Times New Roman"/>
          <w:vertAlign w:val="superscript"/>
        </w:rPr>
        <w:t>1</w:t>
      </w:r>
      <w:r w:rsidR="001B34A2" w:rsidRPr="00796927">
        <w:rPr>
          <w:rFonts w:cs="Times New Roman"/>
        </w:rPr>
        <w:t>H NMR (600 MHz, DMSO-d</w:t>
      </w:r>
      <w:r w:rsidR="001B34A2" w:rsidRPr="00796927">
        <w:rPr>
          <w:rFonts w:cs="Times New Roman"/>
          <w:vertAlign w:val="subscript"/>
        </w:rPr>
        <w:t>6</w:t>
      </w:r>
      <w:r w:rsidR="001B34A2" w:rsidRPr="00796927">
        <w:rPr>
          <w:rFonts w:cs="Times New Roman"/>
        </w:rPr>
        <w:t xml:space="preserve">) </w:t>
      </w:r>
      <w:r w:rsidR="001B34A2" w:rsidRPr="00796927">
        <w:rPr>
          <w:rFonts w:ascii="Symbol" w:hAnsi="Symbol" w:cs="Symbol"/>
        </w:rPr>
        <w:t></w:t>
      </w:r>
      <w:r w:rsidR="001B34A2" w:rsidRPr="00796927">
        <w:rPr>
          <w:rFonts w:ascii="Symbol" w:hAnsi="Symbol" w:cs="Times New Roman"/>
        </w:rPr>
        <w:t></w:t>
      </w:r>
      <w:r w:rsidR="001B34A2" w:rsidRPr="00796927">
        <w:rPr>
          <w:rFonts w:cs="Times New Roman"/>
        </w:rPr>
        <w:t xml:space="preserve">3.76 (s, 6 H), 6.96 (d, </w:t>
      </w:r>
      <w:r w:rsidR="001B34A2" w:rsidRPr="00796927">
        <w:rPr>
          <w:rFonts w:cs="Times New Roman"/>
          <w:i/>
          <w:iCs/>
        </w:rPr>
        <w:t>J</w:t>
      </w:r>
      <w:r w:rsidR="001B34A2" w:rsidRPr="00796927">
        <w:rPr>
          <w:rFonts w:cs="Times New Roman"/>
        </w:rPr>
        <w:t xml:space="preserve"> = 8.58 Hz, 1 H), 7.12 (d, </w:t>
      </w:r>
      <w:r w:rsidR="001B34A2" w:rsidRPr="00796927">
        <w:rPr>
          <w:rFonts w:cs="Times New Roman"/>
          <w:i/>
          <w:iCs/>
        </w:rPr>
        <w:t>J</w:t>
      </w:r>
      <w:r w:rsidR="001B34A2" w:rsidRPr="00796927">
        <w:rPr>
          <w:rFonts w:cs="Times New Roman"/>
        </w:rPr>
        <w:t xml:space="preserve"> = 16.15 Hz, 1 H), 7.23 - 7.24 (m, 1 H), 7.24 - 7.27 (m, 1 H), 7.35 (d, </w:t>
      </w:r>
      <w:r w:rsidR="001B34A2" w:rsidRPr="00796927">
        <w:rPr>
          <w:rFonts w:cs="Times New Roman"/>
          <w:i/>
          <w:iCs/>
        </w:rPr>
        <w:t>J</w:t>
      </w:r>
      <w:r w:rsidR="001B34A2" w:rsidRPr="00796927">
        <w:rPr>
          <w:rFonts w:cs="Times New Roman"/>
        </w:rPr>
        <w:t xml:space="preserve"> = 2.02 Hz, 1 H), 7.39 - 7.44 (m, 1 H), 7.44 - 7.47 (m, 1 H), 7.48 (dd, </w:t>
      </w:r>
      <w:r w:rsidR="001B34A2" w:rsidRPr="00796927">
        <w:rPr>
          <w:rFonts w:cs="Times New Roman"/>
          <w:i/>
          <w:iCs/>
        </w:rPr>
        <w:t>J</w:t>
      </w:r>
      <w:r w:rsidR="001B34A2" w:rsidRPr="00796927">
        <w:rPr>
          <w:rFonts w:cs="Times New Roman"/>
        </w:rPr>
        <w:t xml:space="preserve"> = 7.57, 1.01 Hz, 1 H), 7.68 - 7.72 (m, 1 H)</w:t>
      </w:r>
      <w:r w:rsidR="00CD71F8" w:rsidRPr="00796927">
        <w:rPr>
          <w:rFonts w:cs="Times New Roman"/>
        </w:rPr>
        <w:t xml:space="preserve">. </w:t>
      </w:r>
      <w:r w:rsidR="00AA1F44" w:rsidRPr="00796927">
        <w:rPr>
          <w:rFonts w:cs="Times New Roman"/>
          <w:vertAlign w:val="superscript"/>
        </w:rPr>
        <w:t>13</w:t>
      </w:r>
      <w:r w:rsidR="00AA1F44" w:rsidRPr="00796927">
        <w:rPr>
          <w:rFonts w:cs="Times New Roman"/>
        </w:rPr>
        <w:t xml:space="preserve">C NMR (151 MHz, </w:t>
      </w:r>
      <w:r w:rsidR="00AA1F44" w:rsidRPr="00796927">
        <w:rPr>
          <w:rFonts w:cs="Times New Roman"/>
          <w:i/>
          <w:iCs/>
        </w:rPr>
        <w:t>DMSO-d</w:t>
      </w:r>
      <w:r w:rsidR="00AA1F44" w:rsidRPr="00796927">
        <w:rPr>
          <w:rFonts w:cs="Times New Roman"/>
          <w:vertAlign w:val="subscript"/>
        </w:rPr>
        <w:t>6</w:t>
      </w:r>
      <w:r w:rsidR="00AA1F44" w:rsidRPr="00796927">
        <w:rPr>
          <w:rFonts w:cs="Times New Roman"/>
        </w:rPr>
        <w:t xml:space="preserve">) ppm 56.15, 56.20, 111.38, 112.12, 119.05, 124.37, 124.55, 127.38, 128.33, </w:t>
      </w:r>
      <w:r w:rsidR="00F82DD7" w:rsidRPr="00796927">
        <w:rPr>
          <w:rFonts w:cs="Times New Roman"/>
        </w:rPr>
        <w:t xml:space="preserve">129.44, </w:t>
      </w:r>
      <w:r w:rsidR="00AA1F44" w:rsidRPr="00796927">
        <w:rPr>
          <w:rFonts w:cs="Times New Roman"/>
        </w:rPr>
        <w:t>132.05, 133.59, 141.64, 147.73, 149.57, 152.14, 194.78.</w:t>
      </w:r>
      <w:r w:rsidR="004B6363" w:rsidRPr="00796927">
        <w:rPr>
          <w:rFonts w:cs="Times New Roman"/>
        </w:rPr>
        <w:t>0</w:t>
      </w:r>
      <w:bookmarkEnd w:id="5"/>
      <w:r>
        <w:rPr>
          <w:rFonts w:cs="Times New Roman"/>
        </w:rPr>
        <w:t xml:space="preserve"> (C=O).</w:t>
      </w:r>
      <w:r w:rsidR="00F615DA">
        <w:rPr>
          <w:rFonts w:cs="Times New Roman"/>
        </w:rPr>
        <w:t xml:space="preserve"> MS, m/z: 347/349 (M</w:t>
      </w:r>
      <w:r w:rsidR="00F615DA">
        <w:rPr>
          <w:rFonts w:cs="Times New Roman"/>
          <w:vertAlign w:val="superscript"/>
        </w:rPr>
        <w:t>+</w:t>
      </w:r>
      <w:r w:rsidR="00F615DA">
        <w:rPr>
          <w:rFonts w:cs="Times New Roman"/>
        </w:rPr>
        <w:t>).</w:t>
      </w:r>
    </w:p>
    <w:p w14:paraId="7D74A245" w14:textId="5AF90AB0" w:rsidR="004B6363" w:rsidRPr="00796927" w:rsidRDefault="009948A0" w:rsidP="00A31D27">
      <w:pPr>
        <w:autoSpaceDE w:val="0"/>
        <w:autoSpaceDN w:val="0"/>
        <w:adjustRightInd w:val="0"/>
        <w:spacing w:after="240" w:line="360" w:lineRule="auto"/>
        <w:jc w:val="both"/>
        <w:rPr>
          <w:rFonts w:cs="Times New Roman"/>
        </w:rPr>
      </w:pPr>
      <w:r w:rsidRPr="009948A0">
        <w:rPr>
          <w:rFonts w:cs="Times New Roman"/>
        </w:rPr>
        <w:t>1-(4-</w:t>
      </w:r>
      <w:r>
        <w:rPr>
          <w:rFonts w:cs="Times New Roman"/>
        </w:rPr>
        <w:t>B</w:t>
      </w:r>
      <w:r w:rsidRPr="009948A0">
        <w:rPr>
          <w:rFonts w:cs="Times New Roman"/>
        </w:rPr>
        <w:t>romophenyl)-3-(3,4-</w:t>
      </w:r>
      <w:proofErr w:type="gramStart"/>
      <w:r w:rsidRPr="009948A0">
        <w:rPr>
          <w:rFonts w:cs="Times New Roman"/>
        </w:rPr>
        <w:t>dimethoxyphenyl)prop</w:t>
      </w:r>
      <w:proofErr w:type="gramEnd"/>
      <w:r w:rsidRPr="009948A0">
        <w:rPr>
          <w:rFonts w:cs="Times New Roman"/>
        </w:rPr>
        <w:t>-2-en-1-one</w:t>
      </w:r>
      <w:r>
        <w:rPr>
          <w:rFonts w:cs="Times New Roman"/>
        </w:rPr>
        <w:t xml:space="preserve"> </w:t>
      </w:r>
      <w:r w:rsidR="004B6363" w:rsidRPr="009948A0">
        <w:rPr>
          <w:rFonts w:cs="Times New Roman"/>
          <w:b/>
        </w:rPr>
        <w:t>1d</w:t>
      </w:r>
    </w:p>
    <w:p w14:paraId="04E05836" w14:textId="2622D3DA" w:rsidR="004B6363" w:rsidRPr="00796927" w:rsidRDefault="009948A0" w:rsidP="00A31D27">
      <w:pPr>
        <w:autoSpaceDE w:val="0"/>
        <w:autoSpaceDN w:val="0"/>
        <w:adjustRightInd w:val="0"/>
        <w:spacing w:after="240" w:line="360" w:lineRule="auto"/>
        <w:jc w:val="both"/>
        <w:rPr>
          <w:rFonts w:cs="Times New Roman"/>
          <w:lang w:bidi="en-US"/>
        </w:rPr>
      </w:pPr>
      <w:bookmarkStart w:id="6" w:name="_Hlk506472039"/>
      <w:r w:rsidRPr="009948A0">
        <w:rPr>
          <w:rFonts w:cs="Times New Roman"/>
          <w:lang w:val="pt-BR"/>
        </w:rPr>
        <w:t>IR</w:t>
      </w:r>
      <w:r w:rsidRPr="009948A0">
        <w:rPr>
          <w:rFonts w:cs="Times New Roman" w:hint="eastAsia"/>
          <w:lang w:val="pt-BR"/>
        </w:rPr>
        <w:t xml:space="preserve">, </w:t>
      </w:r>
      <w:r w:rsidRPr="009948A0">
        <w:rPr>
          <w:rFonts w:cs="Times New Roman"/>
          <w:i/>
          <w:lang w:val="pt-BR"/>
        </w:rPr>
        <w:t>ῡ</w:t>
      </w:r>
      <w:r w:rsidRPr="009948A0">
        <w:rPr>
          <w:rFonts w:cs="Times New Roman" w:hint="eastAsia"/>
          <w:i/>
          <w:lang w:val="pt-BR"/>
        </w:rPr>
        <w:t xml:space="preserve"> </w:t>
      </w:r>
      <w:r w:rsidRPr="009948A0">
        <w:rPr>
          <w:rFonts w:cs="Times New Roman" w:hint="eastAsia"/>
          <w:lang w:val="pt-BR"/>
        </w:rPr>
        <w:t xml:space="preserve">/ </w:t>
      </w:r>
      <w:r w:rsidRPr="009948A0">
        <w:rPr>
          <w:rFonts w:cs="Times New Roman"/>
          <w:lang w:val="pt-BR"/>
        </w:rPr>
        <w:t>cm</w:t>
      </w:r>
      <w:r w:rsidRPr="009948A0">
        <w:rPr>
          <w:rFonts w:cs="Times New Roman"/>
          <w:vertAlign w:val="superscript"/>
          <w:lang w:val="pt-BR"/>
        </w:rPr>
        <w:t>-1</w:t>
      </w:r>
      <w:r w:rsidRPr="009948A0">
        <w:rPr>
          <w:rFonts w:cs="Times New Roman" w:hint="eastAsia"/>
          <w:lang w:val="pt-BR"/>
        </w:rPr>
        <w:t xml:space="preserve">:  </w:t>
      </w:r>
      <w:r w:rsidRPr="009948A0">
        <w:rPr>
          <w:rFonts w:cs="Times New Roman"/>
          <w:lang w:bidi="en-US"/>
        </w:rPr>
        <w:t>3045</w:t>
      </w:r>
      <w:r w:rsidRPr="009948A0">
        <w:rPr>
          <w:rFonts w:cs="Times New Roman" w:hint="eastAsia"/>
          <w:lang w:bidi="en-US"/>
        </w:rPr>
        <w:t xml:space="preserve"> (C-H)</w:t>
      </w:r>
      <w:r w:rsidRPr="009948A0">
        <w:rPr>
          <w:rFonts w:cs="Times New Roman"/>
          <w:lang w:bidi="en-US"/>
        </w:rPr>
        <w:t>, 1</w:t>
      </w:r>
      <w:r w:rsidRPr="009948A0">
        <w:rPr>
          <w:rFonts w:cs="Times New Roman" w:hint="eastAsia"/>
          <w:lang w:bidi="en-US"/>
        </w:rPr>
        <w:t>6</w:t>
      </w:r>
      <w:r w:rsidRPr="009948A0">
        <w:rPr>
          <w:rFonts w:cs="Times New Roman"/>
          <w:lang w:bidi="en-US"/>
        </w:rPr>
        <w:t>4</w:t>
      </w:r>
      <w:r w:rsidRPr="009948A0">
        <w:rPr>
          <w:rFonts w:cs="Times New Roman" w:hint="eastAsia"/>
          <w:lang w:bidi="en-US"/>
        </w:rPr>
        <w:t>1 (C=O)</w:t>
      </w:r>
      <w:r w:rsidRPr="009948A0">
        <w:rPr>
          <w:rFonts w:cs="Times New Roman"/>
          <w:lang w:bidi="en-US"/>
        </w:rPr>
        <w:t>.</w:t>
      </w:r>
      <w:r>
        <w:rPr>
          <w:rFonts w:cs="Times New Roman"/>
        </w:rPr>
        <w:t xml:space="preserve"> </w:t>
      </w:r>
      <w:r w:rsidR="004B6363" w:rsidRPr="00796927">
        <w:rPr>
          <w:rFonts w:cs="Times New Roman"/>
          <w:vertAlign w:val="superscript"/>
        </w:rPr>
        <w:t>1</w:t>
      </w:r>
      <w:r w:rsidR="004B6363" w:rsidRPr="00796927">
        <w:rPr>
          <w:rFonts w:cs="Times New Roman"/>
        </w:rPr>
        <w:t>H NMR (600 MHz, DMSO-d</w:t>
      </w:r>
      <w:r w:rsidR="004B6363" w:rsidRPr="00796927">
        <w:rPr>
          <w:rFonts w:cs="Times New Roman"/>
          <w:vertAlign w:val="subscript"/>
        </w:rPr>
        <w:t>6</w:t>
      </w:r>
      <w:r w:rsidR="004B6363" w:rsidRPr="00796927">
        <w:rPr>
          <w:rFonts w:cs="Times New Roman"/>
        </w:rPr>
        <w:t xml:space="preserve">) </w:t>
      </w:r>
      <w:r w:rsidR="004B6363" w:rsidRPr="00796927">
        <w:rPr>
          <w:rFonts w:ascii="Symbol" w:hAnsi="Symbol" w:cs="Symbol"/>
        </w:rPr>
        <w:t></w:t>
      </w:r>
      <w:r w:rsidR="004B6363" w:rsidRPr="00796927">
        <w:rPr>
          <w:rFonts w:ascii="Symbol" w:hAnsi="Symbol" w:cs="Times New Roman"/>
        </w:rPr>
        <w:t></w:t>
      </w:r>
      <w:r w:rsidR="004B6363" w:rsidRPr="00796927">
        <w:rPr>
          <w:rFonts w:cs="Times New Roman"/>
        </w:rPr>
        <w:t xml:space="preserve">3.78 (s, 3 H), 3.82 (s, 3 H), 6.99 (d, </w:t>
      </w:r>
      <w:r w:rsidR="004B6363" w:rsidRPr="00796927">
        <w:rPr>
          <w:rFonts w:cs="Times New Roman"/>
          <w:i/>
          <w:iCs/>
        </w:rPr>
        <w:t>J</w:t>
      </w:r>
      <w:r w:rsidR="004B6363" w:rsidRPr="00796927">
        <w:rPr>
          <w:rFonts w:cs="Times New Roman"/>
        </w:rPr>
        <w:t xml:space="preserve"> = 8.58 Hz, 1 H), 7.37 (dd, </w:t>
      </w:r>
      <w:r w:rsidR="004B6363" w:rsidRPr="00796927">
        <w:rPr>
          <w:rFonts w:cs="Times New Roman"/>
          <w:i/>
          <w:iCs/>
        </w:rPr>
        <w:t>J</w:t>
      </w:r>
      <w:r w:rsidR="004B6363" w:rsidRPr="00796927">
        <w:rPr>
          <w:rFonts w:cs="Times New Roman"/>
        </w:rPr>
        <w:t xml:space="preserve"> = 8.58, 2.02 Hz, 1 H), 7.51 (d, </w:t>
      </w:r>
      <w:r w:rsidR="004B6363" w:rsidRPr="00796927">
        <w:rPr>
          <w:rFonts w:cs="Times New Roman"/>
          <w:i/>
          <w:iCs/>
        </w:rPr>
        <w:t>J</w:t>
      </w:r>
      <w:r w:rsidR="004B6363" w:rsidRPr="00796927">
        <w:rPr>
          <w:rFonts w:cs="Times New Roman"/>
        </w:rPr>
        <w:t xml:space="preserve"> = 2.02 Hz, 1 H), 7.62 - 7.71 (m, 1 H), 7.74 (s, 1 H), 7.75 - 7.79 (m, 2 H), 8.06 (d, </w:t>
      </w:r>
      <w:r w:rsidR="004B6363" w:rsidRPr="00796927">
        <w:rPr>
          <w:rFonts w:cs="Times New Roman"/>
          <w:i/>
          <w:iCs/>
        </w:rPr>
        <w:t>J</w:t>
      </w:r>
      <w:r w:rsidR="004B6363" w:rsidRPr="00796927">
        <w:rPr>
          <w:rFonts w:cs="Times New Roman"/>
        </w:rPr>
        <w:t xml:space="preserve"> = 8.58 Hz, 2 H). </w:t>
      </w:r>
      <w:r w:rsidR="004B6363" w:rsidRPr="00796927">
        <w:rPr>
          <w:rFonts w:cs="Times New Roman"/>
          <w:vertAlign w:val="superscript"/>
        </w:rPr>
        <w:t>13</w:t>
      </w:r>
      <w:r w:rsidR="004B6363" w:rsidRPr="00796927">
        <w:rPr>
          <w:rFonts w:cs="Times New Roman"/>
        </w:rPr>
        <w:t xml:space="preserve">C NMR (151 MHz, </w:t>
      </w:r>
      <w:r w:rsidR="004B6363" w:rsidRPr="00796927">
        <w:rPr>
          <w:rFonts w:cs="Times New Roman"/>
          <w:i/>
          <w:iCs/>
        </w:rPr>
        <w:t>DMSO-d</w:t>
      </w:r>
      <w:r w:rsidR="004B6363" w:rsidRPr="00796927">
        <w:rPr>
          <w:rFonts w:cs="Times New Roman"/>
          <w:vertAlign w:val="subscript"/>
        </w:rPr>
        <w:t>6</w:t>
      </w:r>
      <w:r w:rsidR="004B6363" w:rsidRPr="00796927">
        <w:rPr>
          <w:rFonts w:cs="Times New Roman"/>
        </w:rPr>
        <w:t>)</w:t>
      </w:r>
      <w:r w:rsidR="004B6363" w:rsidRPr="00796927">
        <w:rPr>
          <w:rFonts w:ascii="Symbol" w:hAnsi="Symbol" w:cs="Times New Roman"/>
        </w:rPr>
        <w:t></w:t>
      </w:r>
      <w:r w:rsidR="004B6363" w:rsidRPr="00796927">
        <w:rPr>
          <w:rFonts w:ascii="Symbol" w:hAnsi="Symbol" w:cs="Symbol"/>
        </w:rPr>
        <w:t></w:t>
      </w:r>
      <w:r w:rsidR="004B6363" w:rsidRPr="00796927">
        <w:rPr>
          <w:rFonts w:cs="Times New Roman"/>
        </w:rPr>
        <w:t xml:space="preserve"> ppm 56.16 (s), 56.30, 111.40, 112.11, 119.76, 124.72, 127.56, 127.92, 131.01, 132.31, 137.38, 145.66, 149.56, 152.00, 188.67 (</w:t>
      </w:r>
      <w:r w:rsidR="001C76C0" w:rsidRPr="00796927">
        <w:rPr>
          <w:rFonts w:cs="Times New Roman"/>
        </w:rPr>
        <w:t>C=O</w:t>
      </w:r>
      <w:r w:rsidR="004B6363" w:rsidRPr="00796927">
        <w:rPr>
          <w:rFonts w:cs="Times New Roman"/>
        </w:rPr>
        <w:t>).</w:t>
      </w:r>
      <w:bookmarkEnd w:id="6"/>
      <w:r w:rsidR="00F615DA">
        <w:rPr>
          <w:rFonts w:cs="Times New Roman"/>
        </w:rPr>
        <w:t xml:space="preserve"> MS, m/z: 347/349 (M</w:t>
      </w:r>
      <w:r w:rsidR="00F615DA">
        <w:rPr>
          <w:rFonts w:cs="Times New Roman"/>
          <w:vertAlign w:val="superscript"/>
        </w:rPr>
        <w:t>+</w:t>
      </w:r>
      <w:r w:rsidR="00F615DA">
        <w:rPr>
          <w:rFonts w:cs="Times New Roman"/>
        </w:rPr>
        <w:t>).</w:t>
      </w:r>
    </w:p>
    <w:p w14:paraId="736190D0" w14:textId="6F03516E" w:rsidR="005A4731" w:rsidRPr="00796927" w:rsidRDefault="00056B91" w:rsidP="001C76C0">
      <w:pPr>
        <w:autoSpaceDE w:val="0"/>
        <w:autoSpaceDN w:val="0"/>
        <w:adjustRightInd w:val="0"/>
        <w:spacing w:after="240" w:line="360" w:lineRule="auto"/>
        <w:rPr>
          <w:rFonts w:cs="Times New Roman"/>
        </w:rPr>
      </w:pPr>
      <w:r w:rsidRPr="00056B91">
        <w:rPr>
          <w:rFonts w:cs="Times New Roman"/>
        </w:rPr>
        <w:t>1-(3-</w:t>
      </w:r>
      <w:r>
        <w:rPr>
          <w:rFonts w:cs="Times New Roman"/>
        </w:rPr>
        <w:t>C</w:t>
      </w:r>
      <w:r w:rsidRPr="00056B91">
        <w:rPr>
          <w:rFonts w:cs="Times New Roman"/>
        </w:rPr>
        <w:t>hlorophenyl)-3-(3,4-</w:t>
      </w:r>
      <w:proofErr w:type="gramStart"/>
      <w:r w:rsidRPr="00056B91">
        <w:rPr>
          <w:rFonts w:cs="Times New Roman"/>
        </w:rPr>
        <w:t>dimethoxyphenyl)prop</w:t>
      </w:r>
      <w:proofErr w:type="gramEnd"/>
      <w:r w:rsidRPr="00056B91">
        <w:rPr>
          <w:rFonts w:cs="Times New Roman"/>
        </w:rPr>
        <w:t>-2-en-1-one</w:t>
      </w:r>
      <w:r w:rsidR="005A4731" w:rsidRPr="00056B91">
        <w:rPr>
          <w:rFonts w:cs="Times New Roman"/>
          <w:b/>
        </w:rPr>
        <w:t xml:space="preserve"> 1e</w:t>
      </w:r>
    </w:p>
    <w:p w14:paraId="6D0EBC00" w14:textId="1F16FB95" w:rsidR="005577EE" w:rsidRPr="00796927" w:rsidRDefault="00056B91" w:rsidP="00A31D27">
      <w:pPr>
        <w:autoSpaceDE w:val="0"/>
        <w:autoSpaceDN w:val="0"/>
        <w:adjustRightInd w:val="0"/>
        <w:spacing w:after="240" w:line="360" w:lineRule="auto"/>
        <w:jc w:val="both"/>
        <w:rPr>
          <w:rFonts w:cs="Times New Roman"/>
          <w:lang w:bidi="en-US"/>
        </w:rPr>
      </w:pPr>
      <w:bookmarkStart w:id="7" w:name="_Hlk506472708"/>
      <w:r w:rsidRPr="00056B91">
        <w:rPr>
          <w:rFonts w:cs="Times New Roman"/>
          <w:lang w:val="pt-BR"/>
        </w:rPr>
        <w:t>IR</w:t>
      </w:r>
      <w:r w:rsidRPr="00056B91">
        <w:rPr>
          <w:rFonts w:cs="Times New Roman" w:hint="eastAsia"/>
          <w:lang w:val="pt-BR"/>
        </w:rPr>
        <w:t xml:space="preserve">, </w:t>
      </w:r>
      <w:r w:rsidRPr="00056B91">
        <w:rPr>
          <w:rFonts w:cs="Times New Roman"/>
          <w:i/>
          <w:lang w:val="pt-BR"/>
        </w:rPr>
        <w:t>ῡ</w:t>
      </w:r>
      <w:r w:rsidRPr="00056B91">
        <w:rPr>
          <w:rFonts w:cs="Times New Roman" w:hint="eastAsia"/>
          <w:i/>
          <w:lang w:val="pt-BR"/>
        </w:rPr>
        <w:t xml:space="preserve"> </w:t>
      </w:r>
      <w:r w:rsidRPr="00056B91">
        <w:rPr>
          <w:rFonts w:cs="Times New Roman" w:hint="eastAsia"/>
          <w:lang w:val="pt-BR"/>
        </w:rPr>
        <w:t xml:space="preserve">/ </w:t>
      </w:r>
      <w:r w:rsidRPr="00056B91">
        <w:rPr>
          <w:rFonts w:cs="Times New Roman"/>
          <w:lang w:val="pt-BR"/>
        </w:rPr>
        <w:t>cm</w:t>
      </w:r>
      <w:r w:rsidRPr="00056B91">
        <w:rPr>
          <w:rFonts w:cs="Times New Roman"/>
          <w:vertAlign w:val="superscript"/>
          <w:lang w:val="pt-BR"/>
        </w:rPr>
        <w:t>-1</w:t>
      </w:r>
      <w:r w:rsidRPr="00056B91">
        <w:rPr>
          <w:rFonts w:cs="Times New Roman" w:hint="eastAsia"/>
          <w:lang w:val="pt-BR"/>
        </w:rPr>
        <w:t>:</w:t>
      </w:r>
      <w:r w:rsidRPr="00056B91">
        <w:rPr>
          <w:rFonts w:cs="Times New Roman"/>
          <w:lang w:bidi="en-US"/>
        </w:rPr>
        <w:t xml:space="preserve"> 3045</w:t>
      </w:r>
      <w:r w:rsidRPr="00056B91">
        <w:rPr>
          <w:rFonts w:cs="Times New Roman" w:hint="eastAsia"/>
          <w:lang w:bidi="en-US"/>
        </w:rPr>
        <w:t xml:space="preserve"> (C-H)</w:t>
      </w:r>
      <w:r w:rsidRPr="00056B91">
        <w:rPr>
          <w:rFonts w:cs="Times New Roman"/>
          <w:lang w:bidi="en-US"/>
        </w:rPr>
        <w:t>,</w:t>
      </w:r>
      <w:r w:rsidRPr="00056B91">
        <w:rPr>
          <w:rFonts w:cs="Times New Roman"/>
          <w:b/>
          <w:lang w:bidi="en-US"/>
        </w:rPr>
        <w:t xml:space="preserve"> </w:t>
      </w:r>
      <w:r w:rsidRPr="00056B91">
        <w:rPr>
          <w:rFonts w:cs="Times New Roman"/>
          <w:lang w:bidi="en-US"/>
        </w:rPr>
        <w:t xml:space="preserve"> 16</w:t>
      </w:r>
      <w:r w:rsidRPr="00056B91">
        <w:rPr>
          <w:rFonts w:cs="Times New Roman" w:hint="eastAsia"/>
          <w:lang w:bidi="en-US"/>
        </w:rPr>
        <w:t>79 (C=O)</w:t>
      </w:r>
      <w:r w:rsidR="007E2423">
        <w:rPr>
          <w:rFonts w:cs="Times New Roman"/>
          <w:lang w:bidi="en-US"/>
        </w:rPr>
        <w:t>, 715 (C-Cl)</w:t>
      </w:r>
      <w:r w:rsidRPr="00056B91">
        <w:rPr>
          <w:rFonts w:cs="Times New Roman"/>
          <w:lang w:bidi="en-US"/>
        </w:rPr>
        <w:t>.</w:t>
      </w:r>
      <w:r>
        <w:rPr>
          <w:rFonts w:cs="Times New Roman"/>
        </w:rPr>
        <w:t xml:space="preserve"> </w:t>
      </w:r>
      <w:r w:rsidR="00D23993" w:rsidRPr="00796927">
        <w:rPr>
          <w:rFonts w:cs="Times New Roman"/>
          <w:vertAlign w:val="superscript"/>
        </w:rPr>
        <w:t>1</w:t>
      </w:r>
      <w:r w:rsidR="00D23993" w:rsidRPr="00796927">
        <w:rPr>
          <w:rFonts w:cs="Times New Roman"/>
        </w:rPr>
        <w:t xml:space="preserve">H NMR (600 MHz, </w:t>
      </w:r>
      <w:r w:rsidR="00D23993" w:rsidRPr="00796927">
        <w:rPr>
          <w:rFonts w:cs="Times New Roman"/>
          <w:i/>
          <w:iCs/>
        </w:rPr>
        <w:t>DMSO-d</w:t>
      </w:r>
      <w:r w:rsidR="00D23993" w:rsidRPr="00796927">
        <w:rPr>
          <w:rFonts w:cs="Times New Roman"/>
          <w:vertAlign w:val="subscript"/>
        </w:rPr>
        <w:t>6</w:t>
      </w:r>
      <w:r w:rsidR="00D23993" w:rsidRPr="00796927">
        <w:rPr>
          <w:rFonts w:cs="Times New Roman"/>
        </w:rPr>
        <w:t xml:space="preserve">) </w:t>
      </w:r>
      <w:r w:rsidR="00D23993" w:rsidRPr="00796927">
        <w:rPr>
          <w:rFonts w:ascii="Symbol" w:hAnsi="Symbol" w:cs="Symbol"/>
        </w:rPr>
        <w:t></w:t>
      </w:r>
      <w:r w:rsidR="00D23993" w:rsidRPr="00796927">
        <w:rPr>
          <w:rFonts w:cs="Times New Roman"/>
        </w:rPr>
        <w:t xml:space="preserve"> ppm 3.79 (s, 3 H), 3.83 (s, 3 H), 7.00 (d, </w:t>
      </w:r>
      <w:r w:rsidR="00D23993" w:rsidRPr="00796927">
        <w:rPr>
          <w:rFonts w:cs="Times New Roman"/>
          <w:i/>
          <w:iCs/>
        </w:rPr>
        <w:t>J</w:t>
      </w:r>
      <w:r w:rsidR="00D23993" w:rsidRPr="00796927">
        <w:rPr>
          <w:rFonts w:cs="Times New Roman"/>
        </w:rPr>
        <w:t xml:space="preserve">=8 Hz, 1 H), 7.39 (dd, </w:t>
      </w:r>
      <w:r w:rsidR="00D23993" w:rsidRPr="00796927">
        <w:rPr>
          <w:rFonts w:cs="Times New Roman"/>
          <w:i/>
          <w:iCs/>
        </w:rPr>
        <w:t>J</w:t>
      </w:r>
      <w:r w:rsidR="00D23993" w:rsidRPr="00796927">
        <w:rPr>
          <w:rFonts w:cs="Times New Roman"/>
        </w:rPr>
        <w:t xml:space="preserve">=8, 2 Hz, 1 H), 7.52 (d, </w:t>
      </w:r>
      <w:r w:rsidR="00D23993" w:rsidRPr="00796927">
        <w:rPr>
          <w:rFonts w:cs="Times New Roman"/>
          <w:i/>
          <w:iCs/>
        </w:rPr>
        <w:t>J</w:t>
      </w:r>
      <w:r w:rsidR="00D23993" w:rsidRPr="00796927">
        <w:rPr>
          <w:rFonts w:cs="Times New Roman"/>
        </w:rPr>
        <w:t xml:space="preserve">=2 Hz, 1 H), 7.58 (t, </w:t>
      </w:r>
      <w:r w:rsidR="00D23993" w:rsidRPr="00796927">
        <w:rPr>
          <w:rFonts w:cs="Times New Roman"/>
          <w:i/>
          <w:iCs/>
        </w:rPr>
        <w:t>J</w:t>
      </w:r>
      <w:r w:rsidR="00D23993" w:rsidRPr="00796927">
        <w:rPr>
          <w:rFonts w:cs="Times New Roman"/>
        </w:rPr>
        <w:t xml:space="preserve">=8 Hz, 1 H), 7.70 (m, 2 H), 7.79 (m, 1 H), 8.08 (m, 1 H), 8.12 (t, </w:t>
      </w:r>
      <w:r w:rsidR="00D23993" w:rsidRPr="00796927">
        <w:rPr>
          <w:rFonts w:cs="Times New Roman"/>
          <w:i/>
          <w:iCs/>
        </w:rPr>
        <w:t>J</w:t>
      </w:r>
      <w:r w:rsidR="00D23993" w:rsidRPr="00796927">
        <w:rPr>
          <w:rFonts w:cs="Times New Roman"/>
        </w:rPr>
        <w:t xml:space="preserve">=2 Hz, 1 H).  </w:t>
      </w:r>
      <w:r w:rsidR="00D23993" w:rsidRPr="00796927">
        <w:rPr>
          <w:rFonts w:cs="Times New Roman"/>
          <w:vertAlign w:val="superscript"/>
        </w:rPr>
        <w:t>13</w:t>
      </w:r>
      <w:r w:rsidR="00D23993" w:rsidRPr="00796927">
        <w:rPr>
          <w:rFonts w:cs="Times New Roman"/>
        </w:rPr>
        <w:t xml:space="preserve">C NMR (151 MHz, </w:t>
      </w:r>
      <w:r w:rsidR="00D23993" w:rsidRPr="00796927">
        <w:rPr>
          <w:rFonts w:cs="Times New Roman"/>
          <w:i/>
          <w:iCs/>
        </w:rPr>
        <w:t>DMSO-d</w:t>
      </w:r>
      <w:r w:rsidR="00D23993" w:rsidRPr="00796927">
        <w:rPr>
          <w:rFonts w:cs="Times New Roman"/>
          <w:vertAlign w:val="subscript"/>
        </w:rPr>
        <w:t>6</w:t>
      </w:r>
      <w:r w:rsidR="00D23993" w:rsidRPr="00796927">
        <w:rPr>
          <w:rFonts w:cs="Times New Roman"/>
        </w:rPr>
        <w:t>)</w:t>
      </w:r>
      <w:r w:rsidR="00D23993" w:rsidRPr="00796927">
        <w:rPr>
          <w:rFonts w:ascii="Symbol" w:hAnsi="Symbol" w:cs="Times New Roman"/>
        </w:rPr>
        <w:t></w:t>
      </w:r>
      <w:r w:rsidR="00D23993" w:rsidRPr="00796927">
        <w:rPr>
          <w:rFonts w:ascii="Symbol" w:hAnsi="Symbol" w:cs="Symbol"/>
        </w:rPr>
        <w:t></w:t>
      </w:r>
      <w:r w:rsidR="00D23993" w:rsidRPr="00796927">
        <w:rPr>
          <w:rFonts w:cs="Times New Roman"/>
        </w:rPr>
        <w:t xml:space="preserve"> ppm 56.16, 56.34, 111.57, 112.11, 119.69, 124.83, 127.63, 127.90, 128.52, 131.26, 133.17, 134.31, 140.27, 145.98, 149.56, 152.07, 188.31 (C=O).</w:t>
      </w:r>
      <w:bookmarkEnd w:id="7"/>
      <w:r w:rsidR="00F615DA">
        <w:rPr>
          <w:rFonts w:cs="Times New Roman"/>
        </w:rPr>
        <w:t xml:space="preserve"> MS, m/z: 303/305 (M</w:t>
      </w:r>
      <w:r w:rsidR="00F615DA">
        <w:rPr>
          <w:rFonts w:cs="Times New Roman"/>
          <w:vertAlign w:val="superscript"/>
        </w:rPr>
        <w:t>+</w:t>
      </w:r>
      <w:r w:rsidR="00F615DA">
        <w:rPr>
          <w:rFonts w:cs="Times New Roman"/>
        </w:rPr>
        <w:t>).</w:t>
      </w:r>
    </w:p>
    <w:p w14:paraId="3854258F" w14:textId="3B4B5482" w:rsidR="00C607CF" w:rsidRDefault="007E2423" w:rsidP="001C76C0">
      <w:pPr>
        <w:autoSpaceDE w:val="0"/>
        <w:autoSpaceDN w:val="0"/>
        <w:adjustRightInd w:val="0"/>
        <w:spacing w:after="240" w:line="360" w:lineRule="auto"/>
        <w:rPr>
          <w:rFonts w:cs="Times New Roman"/>
          <w:b/>
        </w:rPr>
      </w:pPr>
      <w:r w:rsidRPr="007E2423">
        <w:rPr>
          <w:rFonts w:cs="Times New Roman"/>
        </w:rPr>
        <w:t>1-(2-</w:t>
      </w:r>
      <w:r>
        <w:rPr>
          <w:rFonts w:cs="Times New Roman"/>
        </w:rPr>
        <w:t>C</w:t>
      </w:r>
      <w:r w:rsidRPr="007E2423">
        <w:rPr>
          <w:rFonts w:cs="Times New Roman"/>
        </w:rPr>
        <w:t>hlorophenyl)-3-(3,4-</w:t>
      </w:r>
      <w:proofErr w:type="gramStart"/>
      <w:r w:rsidRPr="007E2423">
        <w:rPr>
          <w:rFonts w:cs="Times New Roman"/>
        </w:rPr>
        <w:t>dimethoxyphenyl)prop</w:t>
      </w:r>
      <w:proofErr w:type="gramEnd"/>
      <w:r w:rsidRPr="007E2423">
        <w:rPr>
          <w:rFonts w:cs="Times New Roman"/>
        </w:rPr>
        <w:t>-2-en-1-one</w:t>
      </w:r>
      <w:r>
        <w:rPr>
          <w:rFonts w:cs="Times New Roman"/>
        </w:rPr>
        <w:t xml:space="preserve"> </w:t>
      </w:r>
      <w:r w:rsidR="00C607CF" w:rsidRPr="007E2423">
        <w:rPr>
          <w:rFonts w:cs="Times New Roman"/>
          <w:b/>
        </w:rPr>
        <w:t>1f</w:t>
      </w:r>
    </w:p>
    <w:p w14:paraId="2511D7CF" w14:textId="76F2E8CE" w:rsidR="000448B7" w:rsidRDefault="007E2423" w:rsidP="00A31D27">
      <w:pPr>
        <w:autoSpaceDE w:val="0"/>
        <w:autoSpaceDN w:val="0"/>
        <w:adjustRightInd w:val="0"/>
        <w:spacing w:after="240" w:line="360" w:lineRule="auto"/>
        <w:jc w:val="both"/>
        <w:rPr>
          <w:rFonts w:cs="Times New Roman"/>
        </w:rPr>
      </w:pPr>
      <w:r w:rsidRPr="007E2423">
        <w:rPr>
          <w:rFonts w:cs="Times New Roman"/>
          <w:lang w:val="pt-BR"/>
        </w:rPr>
        <w:t>IR</w:t>
      </w:r>
      <w:r w:rsidRPr="007E2423">
        <w:rPr>
          <w:rFonts w:cs="Times New Roman" w:hint="eastAsia"/>
          <w:lang w:val="pt-BR"/>
        </w:rPr>
        <w:t xml:space="preserve">, </w:t>
      </w:r>
      <w:r w:rsidRPr="007E2423">
        <w:rPr>
          <w:rFonts w:cs="Times New Roman"/>
          <w:i/>
          <w:lang w:val="pt-BR"/>
        </w:rPr>
        <w:t>ῡ</w:t>
      </w:r>
      <w:r w:rsidRPr="007E2423">
        <w:rPr>
          <w:rFonts w:cs="Times New Roman" w:hint="eastAsia"/>
          <w:i/>
          <w:lang w:val="pt-BR"/>
        </w:rPr>
        <w:t xml:space="preserve"> </w:t>
      </w:r>
      <w:r w:rsidRPr="007E2423">
        <w:rPr>
          <w:rFonts w:cs="Times New Roman" w:hint="eastAsia"/>
          <w:lang w:val="pt-BR"/>
        </w:rPr>
        <w:t xml:space="preserve">/ </w:t>
      </w:r>
      <w:r w:rsidRPr="007E2423">
        <w:rPr>
          <w:rFonts w:cs="Times New Roman"/>
          <w:lang w:val="pt-BR"/>
        </w:rPr>
        <w:t>cm</w:t>
      </w:r>
      <w:r w:rsidRPr="007E2423">
        <w:rPr>
          <w:rFonts w:cs="Times New Roman"/>
          <w:vertAlign w:val="superscript"/>
          <w:lang w:val="pt-BR"/>
        </w:rPr>
        <w:t>-1</w:t>
      </w:r>
      <w:r w:rsidRPr="007E2423">
        <w:rPr>
          <w:rFonts w:cs="Times New Roman" w:hint="eastAsia"/>
          <w:lang w:val="pt-BR"/>
        </w:rPr>
        <w:t xml:space="preserve">: </w:t>
      </w:r>
      <w:r w:rsidRPr="007E2423">
        <w:rPr>
          <w:rFonts w:cs="Times New Roman"/>
          <w:lang w:bidi="en-US"/>
        </w:rPr>
        <w:t>2</w:t>
      </w:r>
      <w:r w:rsidRPr="007E2423">
        <w:rPr>
          <w:rFonts w:cs="Times New Roman" w:hint="eastAsia"/>
          <w:lang w:bidi="en-US"/>
        </w:rPr>
        <w:t>983 (C-H)</w:t>
      </w:r>
      <w:r w:rsidRPr="007E2423">
        <w:rPr>
          <w:rFonts w:cs="Times New Roman"/>
          <w:lang w:bidi="en-US"/>
        </w:rPr>
        <w:t xml:space="preserve">, </w:t>
      </w:r>
      <w:r w:rsidRPr="007E2423">
        <w:rPr>
          <w:rFonts w:cs="Times New Roman" w:hint="eastAsia"/>
          <w:lang w:bidi="en-US"/>
        </w:rPr>
        <w:t>1661 (C=O),</w:t>
      </w:r>
      <w:r>
        <w:rPr>
          <w:rFonts w:cs="Times New Roman"/>
          <w:lang w:bidi="en-US"/>
        </w:rPr>
        <w:t xml:space="preserve"> </w:t>
      </w:r>
      <w:r w:rsidRPr="007E2423">
        <w:rPr>
          <w:rFonts w:cs="Times New Roman" w:hint="eastAsia"/>
          <w:lang w:bidi="en-US"/>
        </w:rPr>
        <w:t>710 (C-Cl)</w:t>
      </w:r>
      <w:r w:rsidRPr="007E2423">
        <w:rPr>
          <w:rFonts w:cs="Times New Roman"/>
          <w:lang w:bidi="en-US"/>
        </w:rPr>
        <w:t>.</w:t>
      </w:r>
      <w:bookmarkStart w:id="8" w:name="_Hlk506472876"/>
      <w:r>
        <w:rPr>
          <w:rFonts w:cs="Times New Roman"/>
        </w:rPr>
        <w:t xml:space="preserve"> </w:t>
      </w:r>
      <w:r w:rsidR="00C607CF" w:rsidRPr="00796927">
        <w:rPr>
          <w:rFonts w:cs="Times New Roman"/>
          <w:vertAlign w:val="superscript"/>
        </w:rPr>
        <w:t>1</w:t>
      </w:r>
      <w:r w:rsidR="00C607CF" w:rsidRPr="00796927">
        <w:rPr>
          <w:rFonts w:cs="Times New Roman"/>
        </w:rPr>
        <w:t xml:space="preserve">H NMR (600 MHz, </w:t>
      </w:r>
      <w:r w:rsidR="00C607CF" w:rsidRPr="00796927">
        <w:rPr>
          <w:rFonts w:cs="Times New Roman"/>
          <w:i/>
          <w:iCs/>
        </w:rPr>
        <w:t>DMSO-d</w:t>
      </w:r>
      <w:r w:rsidR="00C607CF" w:rsidRPr="00796927">
        <w:rPr>
          <w:rFonts w:cs="Times New Roman"/>
          <w:vertAlign w:val="subscript"/>
        </w:rPr>
        <w:t>6</w:t>
      </w:r>
      <w:r w:rsidR="00C607CF" w:rsidRPr="00796927">
        <w:rPr>
          <w:rFonts w:cs="Times New Roman"/>
        </w:rPr>
        <w:t>)</w:t>
      </w:r>
      <w:r w:rsidR="00C607CF" w:rsidRPr="00796927">
        <w:rPr>
          <w:rFonts w:ascii="Symbol" w:hAnsi="Symbol" w:cs="Times New Roman"/>
        </w:rPr>
        <w:t></w:t>
      </w:r>
      <w:r w:rsidR="00C607CF" w:rsidRPr="00796927">
        <w:rPr>
          <w:rFonts w:ascii="Symbol" w:hAnsi="Symbol" w:cs="Symbol"/>
        </w:rPr>
        <w:t></w:t>
      </w:r>
      <w:r w:rsidR="00C607CF" w:rsidRPr="00796927">
        <w:rPr>
          <w:rFonts w:cs="Times New Roman"/>
        </w:rPr>
        <w:t xml:space="preserve"> ppm 3.76 (</w:t>
      </w:r>
      <w:r w:rsidR="00B27366" w:rsidRPr="00796927">
        <w:rPr>
          <w:rFonts w:cs="Times New Roman"/>
        </w:rPr>
        <w:t>s</w:t>
      </w:r>
      <w:r w:rsidR="00C607CF" w:rsidRPr="00796927">
        <w:rPr>
          <w:rFonts w:cs="Times New Roman"/>
        </w:rPr>
        <w:t>, 3 H), 3.77 (</w:t>
      </w:r>
      <w:r w:rsidR="00B27366" w:rsidRPr="00796927">
        <w:rPr>
          <w:rFonts w:cs="Times New Roman"/>
        </w:rPr>
        <w:t>s</w:t>
      </w:r>
      <w:r w:rsidR="00C607CF" w:rsidRPr="00796927">
        <w:rPr>
          <w:rFonts w:cs="Times New Roman"/>
        </w:rPr>
        <w:t xml:space="preserve">, 3 H), 6.96 (d, </w:t>
      </w:r>
      <w:r w:rsidR="00C607CF" w:rsidRPr="00796927">
        <w:rPr>
          <w:rFonts w:cs="Times New Roman"/>
          <w:i/>
          <w:iCs/>
        </w:rPr>
        <w:t>J</w:t>
      </w:r>
      <w:r w:rsidR="00C607CF" w:rsidRPr="00796927">
        <w:rPr>
          <w:rFonts w:cs="Times New Roman"/>
        </w:rPr>
        <w:t xml:space="preserve">=9 Hz, 1 H), 7.14 (m, 1 H), 7.25 (dd, </w:t>
      </w:r>
      <w:r w:rsidR="00C607CF" w:rsidRPr="00796927">
        <w:rPr>
          <w:rFonts w:cs="Times New Roman"/>
          <w:i/>
          <w:iCs/>
        </w:rPr>
        <w:t>J</w:t>
      </w:r>
      <w:r w:rsidR="00C607CF" w:rsidRPr="00796927">
        <w:rPr>
          <w:rFonts w:cs="Times New Roman"/>
        </w:rPr>
        <w:t xml:space="preserve">=9, 2 Hz, 1 H), 7.28 (m, 1 H), 7.36 (d, </w:t>
      </w:r>
      <w:r w:rsidR="00C607CF" w:rsidRPr="00796927">
        <w:rPr>
          <w:rFonts w:cs="Times New Roman"/>
          <w:i/>
          <w:iCs/>
        </w:rPr>
        <w:t>J</w:t>
      </w:r>
      <w:r w:rsidR="00C607CF" w:rsidRPr="00796927">
        <w:rPr>
          <w:rFonts w:cs="Times New Roman"/>
        </w:rPr>
        <w:t>=2 Hz, 1 H), 7.45 (m, 1 H), 7.50 (m, 2 H), 7.55 (m, 1 H)</w:t>
      </w:r>
      <w:r w:rsidR="000448B7" w:rsidRPr="00796927">
        <w:rPr>
          <w:rFonts w:cs="Times New Roman"/>
        </w:rPr>
        <w:t xml:space="preserve">. </w:t>
      </w:r>
      <w:r w:rsidR="000448B7" w:rsidRPr="00796927">
        <w:rPr>
          <w:rFonts w:cs="Times New Roman"/>
          <w:vertAlign w:val="superscript"/>
        </w:rPr>
        <w:t>13</w:t>
      </w:r>
      <w:r w:rsidR="000448B7" w:rsidRPr="00796927">
        <w:rPr>
          <w:rFonts w:cs="Times New Roman"/>
        </w:rPr>
        <w:t xml:space="preserve">C NMR (151 MHz, </w:t>
      </w:r>
      <w:r w:rsidR="000448B7" w:rsidRPr="00796927">
        <w:rPr>
          <w:rFonts w:cs="Times New Roman"/>
          <w:i/>
          <w:iCs/>
        </w:rPr>
        <w:t>DMSO-d</w:t>
      </w:r>
      <w:r w:rsidR="000448B7" w:rsidRPr="00796927">
        <w:rPr>
          <w:rFonts w:cs="Times New Roman"/>
          <w:vertAlign w:val="subscript"/>
        </w:rPr>
        <w:t>6</w:t>
      </w:r>
      <w:r w:rsidR="000448B7" w:rsidRPr="00796927">
        <w:rPr>
          <w:rFonts w:cs="Times New Roman"/>
        </w:rPr>
        <w:t>)</w:t>
      </w:r>
      <w:r w:rsidR="000448B7" w:rsidRPr="00796927">
        <w:rPr>
          <w:rFonts w:ascii="Symbol" w:hAnsi="Symbol" w:cs="Times New Roman"/>
        </w:rPr>
        <w:t></w:t>
      </w:r>
      <w:r w:rsidR="000448B7" w:rsidRPr="00796927">
        <w:rPr>
          <w:rFonts w:ascii="Symbol" w:hAnsi="Symbol" w:cs="Symbol"/>
        </w:rPr>
        <w:t></w:t>
      </w:r>
      <w:r w:rsidR="000448B7" w:rsidRPr="00796927">
        <w:rPr>
          <w:rFonts w:cs="Times New Roman"/>
        </w:rPr>
        <w:t xml:space="preserve"> ppm 56.15, 56.20, 111.39, 112.12, 124.37, 124.74, 127.37, 127.88, 129.56, 130.30, 130.53, 132.03, 139.60, 147.53, 149.57, 152.14, 193.87 (C=O).</w:t>
      </w:r>
      <w:r w:rsidR="00F615DA">
        <w:rPr>
          <w:rFonts w:cs="Times New Roman"/>
        </w:rPr>
        <w:t xml:space="preserve"> MS, m/z: 303/305 (M</w:t>
      </w:r>
      <w:r w:rsidR="00F615DA">
        <w:rPr>
          <w:rFonts w:cs="Times New Roman"/>
          <w:vertAlign w:val="superscript"/>
        </w:rPr>
        <w:t>+</w:t>
      </w:r>
      <w:r w:rsidR="00F615DA">
        <w:rPr>
          <w:rFonts w:cs="Times New Roman"/>
        </w:rPr>
        <w:t>).</w:t>
      </w:r>
    </w:p>
    <w:p w14:paraId="5FDA2490" w14:textId="7105AD12" w:rsidR="00945C8A" w:rsidRDefault="00945C8A" w:rsidP="00A31D27">
      <w:pPr>
        <w:autoSpaceDE w:val="0"/>
        <w:autoSpaceDN w:val="0"/>
        <w:adjustRightInd w:val="0"/>
        <w:spacing w:after="240" w:line="360" w:lineRule="auto"/>
        <w:jc w:val="both"/>
        <w:rPr>
          <w:rFonts w:cs="Times New Roman"/>
        </w:rPr>
      </w:pPr>
    </w:p>
    <w:p w14:paraId="01CD7C3C" w14:textId="77777777" w:rsidR="00945C8A" w:rsidRPr="00796927" w:rsidRDefault="00945C8A" w:rsidP="00A31D27">
      <w:pPr>
        <w:autoSpaceDE w:val="0"/>
        <w:autoSpaceDN w:val="0"/>
        <w:adjustRightInd w:val="0"/>
        <w:spacing w:after="240" w:line="360" w:lineRule="auto"/>
        <w:jc w:val="both"/>
        <w:rPr>
          <w:rFonts w:cs="Times New Roman"/>
        </w:rPr>
      </w:pPr>
    </w:p>
    <w:bookmarkEnd w:id="8"/>
    <w:p w14:paraId="2DB882AB" w14:textId="41D330C0" w:rsidR="003B2796" w:rsidRDefault="007E2423" w:rsidP="001C76C0">
      <w:pPr>
        <w:autoSpaceDE w:val="0"/>
        <w:autoSpaceDN w:val="0"/>
        <w:adjustRightInd w:val="0"/>
        <w:spacing w:after="240" w:line="360" w:lineRule="auto"/>
        <w:rPr>
          <w:rFonts w:cs="Times New Roman"/>
          <w:b/>
        </w:rPr>
      </w:pPr>
      <w:r w:rsidRPr="007E2423">
        <w:rPr>
          <w:rFonts w:cs="Times New Roman"/>
        </w:rPr>
        <w:lastRenderedPageBreak/>
        <w:t>1-(4-</w:t>
      </w:r>
      <w:r>
        <w:rPr>
          <w:rFonts w:cs="Times New Roman"/>
        </w:rPr>
        <w:t>C</w:t>
      </w:r>
      <w:r w:rsidRPr="007E2423">
        <w:rPr>
          <w:rFonts w:cs="Times New Roman"/>
        </w:rPr>
        <w:t>hlorophenyl)-3-(3,4-</w:t>
      </w:r>
      <w:proofErr w:type="gramStart"/>
      <w:r w:rsidRPr="007E2423">
        <w:rPr>
          <w:rFonts w:cs="Times New Roman"/>
        </w:rPr>
        <w:t>dimethoxyphenyl)prop</w:t>
      </w:r>
      <w:proofErr w:type="gramEnd"/>
      <w:r w:rsidRPr="007E2423">
        <w:rPr>
          <w:rFonts w:cs="Times New Roman"/>
        </w:rPr>
        <w:t>-2-en-1-one</w:t>
      </w:r>
      <w:r w:rsidR="00B56298" w:rsidRPr="00796927">
        <w:rPr>
          <w:rFonts w:cs="Times New Roman"/>
        </w:rPr>
        <w:t xml:space="preserve"> </w:t>
      </w:r>
      <w:r w:rsidR="003B2796" w:rsidRPr="007E2423">
        <w:rPr>
          <w:rFonts w:cs="Times New Roman"/>
          <w:b/>
        </w:rPr>
        <w:t>1g</w:t>
      </w:r>
    </w:p>
    <w:p w14:paraId="6956A417" w14:textId="2A99E511" w:rsidR="00B56298" w:rsidRPr="00796927" w:rsidRDefault="007E2423" w:rsidP="00A31D27">
      <w:pPr>
        <w:autoSpaceDE w:val="0"/>
        <w:autoSpaceDN w:val="0"/>
        <w:adjustRightInd w:val="0"/>
        <w:spacing w:after="240" w:line="360" w:lineRule="auto"/>
        <w:jc w:val="both"/>
        <w:rPr>
          <w:rFonts w:cs="Times New Roman"/>
          <w:lang w:bidi="en-US"/>
        </w:rPr>
      </w:pPr>
      <w:r w:rsidRPr="007E2423">
        <w:rPr>
          <w:rFonts w:cs="Times New Roman"/>
          <w:lang w:val="pt-BR"/>
        </w:rPr>
        <w:t>IR</w:t>
      </w:r>
      <w:r w:rsidRPr="007E2423">
        <w:rPr>
          <w:rFonts w:cs="Times New Roman" w:hint="eastAsia"/>
          <w:lang w:val="pt-BR"/>
        </w:rPr>
        <w:t xml:space="preserve">, </w:t>
      </w:r>
      <w:r w:rsidRPr="007E2423">
        <w:rPr>
          <w:rFonts w:cs="Times New Roman"/>
          <w:i/>
          <w:lang w:val="pt-BR"/>
        </w:rPr>
        <w:t>ῡ</w:t>
      </w:r>
      <w:r w:rsidRPr="007E2423">
        <w:rPr>
          <w:rFonts w:cs="Times New Roman" w:hint="eastAsia"/>
          <w:i/>
          <w:lang w:val="pt-BR"/>
        </w:rPr>
        <w:t xml:space="preserve"> </w:t>
      </w:r>
      <w:r w:rsidRPr="007E2423">
        <w:rPr>
          <w:rFonts w:cs="Times New Roman" w:hint="eastAsia"/>
          <w:lang w:val="pt-BR"/>
        </w:rPr>
        <w:t xml:space="preserve">/ </w:t>
      </w:r>
      <w:r w:rsidRPr="007E2423">
        <w:rPr>
          <w:rFonts w:cs="Times New Roman"/>
          <w:lang w:val="pt-BR"/>
        </w:rPr>
        <w:t>cm</w:t>
      </w:r>
      <w:r w:rsidRPr="007E2423">
        <w:rPr>
          <w:rFonts w:cs="Times New Roman"/>
          <w:vertAlign w:val="superscript"/>
          <w:lang w:val="pt-BR"/>
        </w:rPr>
        <w:t>-1</w:t>
      </w:r>
      <w:r w:rsidRPr="007E2423">
        <w:rPr>
          <w:rFonts w:cs="Times New Roman" w:hint="eastAsia"/>
          <w:lang w:val="pt-BR"/>
        </w:rPr>
        <w:t xml:space="preserve">: </w:t>
      </w:r>
      <w:r>
        <w:rPr>
          <w:rFonts w:cs="Times New Roman"/>
          <w:lang w:bidi="en-US"/>
        </w:rPr>
        <w:t>2980</w:t>
      </w:r>
      <w:r w:rsidRPr="007E2423">
        <w:rPr>
          <w:rFonts w:cs="Times New Roman" w:hint="eastAsia"/>
          <w:lang w:bidi="en-US"/>
        </w:rPr>
        <w:t xml:space="preserve"> (C-H)</w:t>
      </w:r>
      <w:r w:rsidRPr="007E2423">
        <w:rPr>
          <w:rFonts w:cs="Times New Roman"/>
          <w:b/>
          <w:lang w:bidi="en-US"/>
        </w:rPr>
        <w:t>,</w:t>
      </w:r>
      <w:r w:rsidRPr="007E2423">
        <w:rPr>
          <w:rFonts w:cs="Times New Roman"/>
          <w:lang w:bidi="en-US"/>
        </w:rPr>
        <w:t xml:space="preserve"> 16</w:t>
      </w:r>
      <w:r w:rsidRPr="007E2423">
        <w:rPr>
          <w:rFonts w:cs="Times New Roman" w:hint="eastAsia"/>
          <w:lang w:bidi="en-US"/>
        </w:rPr>
        <w:t>7</w:t>
      </w:r>
      <w:r w:rsidRPr="007E2423">
        <w:rPr>
          <w:rFonts w:cs="Times New Roman"/>
          <w:lang w:bidi="en-US"/>
        </w:rPr>
        <w:t>5</w:t>
      </w:r>
      <w:r w:rsidRPr="007E2423">
        <w:rPr>
          <w:rFonts w:cs="Times New Roman" w:hint="eastAsia"/>
          <w:lang w:bidi="en-US"/>
        </w:rPr>
        <w:t xml:space="preserve"> (C=O)</w:t>
      </w:r>
      <w:r w:rsidRPr="007E2423">
        <w:rPr>
          <w:rFonts w:cs="Times New Roman"/>
          <w:lang w:bidi="en-US"/>
        </w:rPr>
        <w:t>.</w:t>
      </w:r>
      <w:bookmarkStart w:id="9" w:name="_Hlk506472954"/>
      <w:r>
        <w:rPr>
          <w:rFonts w:cs="Times New Roman"/>
        </w:rPr>
        <w:t xml:space="preserve"> </w:t>
      </w:r>
      <w:r w:rsidR="003B2796" w:rsidRPr="00796927">
        <w:rPr>
          <w:rFonts w:cs="Times New Roman"/>
          <w:vertAlign w:val="superscript"/>
        </w:rPr>
        <w:t>1</w:t>
      </w:r>
      <w:r w:rsidR="003B2796" w:rsidRPr="00796927">
        <w:rPr>
          <w:rFonts w:cs="Times New Roman"/>
        </w:rPr>
        <w:t xml:space="preserve">H NMR (600 MHz, </w:t>
      </w:r>
      <w:r w:rsidR="003B2796" w:rsidRPr="00796927">
        <w:rPr>
          <w:rFonts w:cs="Times New Roman"/>
          <w:i/>
          <w:iCs/>
        </w:rPr>
        <w:t>DMSO-d</w:t>
      </w:r>
      <w:r w:rsidR="003B2796" w:rsidRPr="00796927">
        <w:rPr>
          <w:rFonts w:cs="Times New Roman"/>
          <w:vertAlign w:val="subscript"/>
        </w:rPr>
        <w:t>6</w:t>
      </w:r>
      <w:r w:rsidR="003B2796" w:rsidRPr="00796927">
        <w:rPr>
          <w:rFonts w:cs="Times New Roman"/>
        </w:rPr>
        <w:t xml:space="preserve">) </w:t>
      </w:r>
      <w:r w:rsidR="003B2796" w:rsidRPr="00796927">
        <w:rPr>
          <w:rFonts w:ascii="Symbol" w:hAnsi="Symbol" w:cs="Symbol"/>
        </w:rPr>
        <w:t></w:t>
      </w:r>
      <w:r w:rsidR="003B2796" w:rsidRPr="00796927">
        <w:rPr>
          <w:rFonts w:cs="Times New Roman"/>
        </w:rPr>
        <w:t xml:space="preserve"> ppm 3.79 (s, 3 H), 3.82 (s, 3 H), 7.00 (d, </w:t>
      </w:r>
      <w:r w:rsidR="003B2796" w:rsidRPr="00796927">
        <w:rPr>
          <w:rFonts w:cs="Times New Roman"/>
          <w:i/>
          <w:iCs/>
        </w:rPr>
        <w:t>J</w:t>
      </w:r>
      <w:r w:rsidR="003B2796" w:rsidRPr="00796927">
        <w:rPr>
          <w:rFonts w:cs="Times New Roman"/>
        </w:rPr>
        <w:t xml:space="preserve">=9 Hz, 1 H), 7.37 (dd, </w:t>
      </w:r>
      <w:r w:rsidR="003B2796" w:rsidRPr="00796927">
        <w:rPr>
          <w:rFonts w:cs="Times New Roman"/>
          <w:i/>
          <w:iCs/>
        </w:rPr>
        <w:t>J</w:t>
      </w:r>
      <w:r w:rsidR="003B2796" w:rsidRPr="00796927">
        <w:rPr>
          <w:rFonts w:cs="Times New Roman"/>
        </w:rPr>
        <w:t xml:space="preserve">=9, 2 Hz, 1 H), 7.51 (d, </w:t>
      </w:r>
      <w:r w:rsidR="003B2796" w:rsidRPr="00796927">
        <w:rPr>
          <w:rFonts w:cs="Times New Roman"/>
          <w:i/>
          <w:iCs/>
        </w:rPr>
        <w:t>J</w:t>
      </w:r>
      <w:r w:rsidR="003B2796" w:rsidRPr="00796927">
        <w:rPr>
          <w:rFonts w:cs="Times New Roman"/>
        </w:rPr>
        <w:t>=2 Hz, 1 H), 7.68 (m, 1 H), 7.78 (m, 1 H), 8.14 (m, 2 H)</w:t>
      </w:r>
      <w:r w:rsidR="00B56298" w:rsidRPr="00796927">
        <w:rPr>
          <w:rFonts w:cs="Times New Roman"/>
        </w:rPr>
        <w:t xml:space="preserve">. </w:t>
      </w:r>
      <w:r w:rsidR="00B56298" w:rsidRPr="00796927">
        <w:rPr>
          <w:rFonts w:cs="Times New Roman"/>
          <w:vertAlign w:val="superscript"/>
        </w:rPr>
        <w:t>13</w:t>
      </w:r>
      <w:r w:rsidR="00B56298" w:rsidRPr="00796927">
        <w:rPr>
          <w:rFonts w:cs="Times New Roman"/>
        </w:rPr>
        <w:t xml:space="preserve">C NMR (151 MHz, </w:t>
      </w:r>
      <w:r w:rsidR="00B56298" w:rsidRPr="00796927">
        <w:rPr>
          <w:rFonts w:cs="Times New Roman"/>
          <w:i/>
          <w:iCs/>
        </w:rPr>
        <w:t>DMSO-d</w:t>
      </w:r>
      <w:r w:rsidR="00B56298" w:rsidRPr="00796927">
        <w:rPr>
          <w:rFonts w:cs="Times New Roman"/>
          <w:vertAlign w:val="subscript"/>
        </w:rPr>
        <w:t>6</w:t>
      </w:r>
      <w:r w:rsidR="00B56298" w:rsidRPr="00796927">
        <w:rPr>
          <w:rFonts w:cs="Times New Roman"/>
        </w:rPr>
        <w:t xml:space="preserve">) </w:t>
      </w:r>
      <w:r w:rsidR="00B56298" w:rsidRPr="00796927">
        <w:rPr>
          <w:rFonts w:ascii="Symbol" w:hAnsi="Symbol" w:cs="Symbol"/>
        </w:rPr>
        <w:t></w:t>
      </w:r>
      <w:r w:rsidR="00B56298" w:rsidRPr="00796927">
        <w:rPr>
          <w:rFonts w:cs="Times New Roman"/>
        </w:rPr>
        <w:t xml:space="preserve"> ppm 56.16, 56.30, 111.39, 112.11, 119.79, 124.72, 127.93, 129.36, 130.89, 137.05, 138.39, 145.62, 149.56, 151.99, 188.47 (C=O).</w:t>
      </w:r>
      <w:bookmarkEnd w:id="9"/>
      <w:r w:rsidR="00F615DA">
        <w:rPr>
          <w:rFonts w:cs="Times New Roman"/>
        </w:rPr>
        <w:t xml:space="preserve"> MS, m/z: 303/305 (M</w:t>
      </w:r>
      <w:r w:rsidR="00F615DA">
        <w:rPr>
          <w:rFonts w:cs="Times New Roman"/>
          <w:vertAlign w:val="superscript"/>
        </w:rPr>
        <w:t>+</w:t>
      </w:r>
      <w:r w:rsidR="00F615DA">
        <w:rPr>
          <w:rFonts w:cs="Times New Roman"/>
        </w:rPr>
        <w:t>).</w:t>
      </w:r>
    </w:p>
    <w:p w14:paraId="2F2A035B" w14:textId="6984A59A" w:rsidR="00CF4517" w:rsidRDefault="007E2423" w:rsidP="00A31D27">
      <w:pPr>
        <w:autoSpaceDE w:val="0"/>
        <w:autoSpaceDN w:val="0"/>
        <w:adjustRightInd w:val="0"/>
        <w:spacing w:after="240" w:line="360" w:lineRule="auto"/>
        <w:jc w:val="both"/>
        <w:rPr>
          <w:rFonts w:cs="Times New Roman"/>
          <w:b/>
        </w:rPr>
      </w:pPr>
      <w:r w:rsidRPr="007E2423">
        <w:rPr>
          <w:rFonts w:cs="Times New Roman"/>
        </w:rPr>
        <w:t>3-(3,4-</w:t>
      </w:r>
      <w:r>
        <w:rPr>
          <w:rFonts w:cs="Times New Roman"/>
        </w:rPr>
        <w:t>D</w:t>
      </w:r>
      <w:r w:rsidRPr="007E2423">
        <w:rPr>
          <w:rFonts w:cs="Times New Roman"/>
        </w:rPr>
        <w:t>imethoxyphenyl)-1-(4-</w:t>
      </w:r>
      <w:proofErr w:type="gramStart"/>
      <w:r w:rsidRPr="007E2423">
        <w:rPr>
          <w:rFonts w:cs="Times New Roman"/>
        </w:rPr>
        <w:t>fluorophenyl)prop</w:t>
      </w:r>
      <w:proofErr w:type="gramEnd"/>
      <w:r w:rsidRPr="007E2423">
        <w:rPr>
          <w:rFonts w:cs="Times New Roman"/>
        </w:rPr>
        <w:t>-2-en-1-one</w:t>
      </w:r>
      <w:r>
        <w:rPr>
          <w:rFonts w:cs="Times New Roman"/>
        </w:rPr>
        <w:t xml:space="preserve"> </w:t>
      </w:r>
      <w:r w:rsidR="004B3C45" w:rsidRPr="007E2423">
        <w:rPr>
          <w:rFonts w:cs="Times New Roman"/>
          <w:b/>
        </w:rPr>
        <w:t>1</w:t>
      </w:r>
      <w:r w:rsidR="00CF4517" w:rsidRPr="007E2423">
        <w:rPr>
          <w:rFonts w:cs="Times New Roman"/>
          <w:b/>
        </w:rPr>
        <w:t>h</w:t>
      </w:r>
    </w:p>
    <w:p w14:paraId="3CB979C5" w14:textId="566D79BC" w:rsidR="005C1CAD" w:rsidRPr="00796927" w:rsidRDefault="0046775E" w:rsidP="00A31D27">
      <w:pPr>
        <w:autoSpaceDE w:val="0"/>
        <w:autoSpaceDN w:val="0"/>
        <w:adjustRightInd w:val="0"/>
        <w:spacing w:after="240" w:line="360" w:lineRule="auto"/>
        <w:jc w:val="both"/>
        <w:rPr>
          <w:rFonts w:cs="Times New Roman"/>
          <w:lang w:bidi="en-US"/>
        </w:rPr>
      </w:pPr>
      <w:r w:rsidRPr="0046775E">
        <w:rPr>
          <w:rFonts w:cs="Times New Roman"/>
          <w:lang w:val="pt-BR"/>
        </w:rPr>
        <w:t>IR</w:t>
      </w:r>
      <w:r w:rsidRPr="0046775E">
        <w:rPr>
          <w:rFonts w:cs="Times New Roman" w:hint="eastAsia"/>
          <w:lang w:val="pt-BR"/>
        </w:rPr>
        <w:t xml:space="preserve">, </w:t>
      </w:r>
      <w:r w:rsidRPr="0046775E">
        <w:rPr>
          <w:rFonts w:cs="Times New Roman"/>
          <w:i/>
          <w:lang w:val="pt-BR"/>
        </w:rPr>
        <w:t>ῡ</w:t>
      </w:r>
      <w:r w:rsidRPr="0046775E">
        <w:rPr>
          <w:rFonts w:cs="Times New Roman" w:hint="eastAsia"/>
          <w:i/>
          <w:lang w:val="pt-BR"/>
        </w:rPr>
        <w:t xml:space="preserve"> </w:t>
      </w:r>
      <w:r w:rsidRPr="0046775E">
        <w:rPr>
          <w:rFonts w:cs="Times New Roman" w:hint="eastAsia"/>
          <w:lang w:val="pt-BR"/>
        </w:rPr>
        <w:t xml:space="preserve">/ </w:t>
      </w:r>
      <w:r w:rsidRPr="0046775E">
        <w:rPr>
          <w:rFonts w:cs="Times New Roman"/>
          <w:lang w:val="pt-BR"/>
        </w:rPr>
        <w:t>cm</w:t>
      </w:r>
      <w:r w:rsidRPr="0046775E">
        <w:rPr>
          <w:rFonts w:cs="Times New Roman"/>
          <w:vertAlign w:val="superscript"/>
          <w:lang w:val="pt-BR"/>
        </w:rPr>
        <w:t>-1</w:t>
      </w:r>
      <w:r w:rsidRPr="0046775E">
        <w:rPr>
          <w:rFonts w:cs="Times New Roman" w:hint="eastAsia"/>
          <w:lang w:val="pt-BR"/>
        </w:rPr>
        <w:t>: 2937 (C-H), 1653 (C=O)</w:t>
      </w:r>
      <w:r w:rsidRPr="0046775E">
        <w:rPr>
          <w:rFonts w:cs="Times New Roman"/>
          <w:lang w:bidi="en-US"/>
        </w:rPr>
        <w:t>.</w:t>
      </w:r>
      <w:bookmarkStart w:id="10" w:name="_Hlk506473052"/>
      <w:r>
        <w:rPr>
          <w:rFonts w:cs="Times New Roman"/>
        </w:rPr>
        <w:t xml:space="preserve"> </w:t>
      </w:r>
      <w:r w:rsidR="00CF4517" w:rsidRPr="00796927">
        <w:rPr>
          <w:rFonts w:cs="Times New Roman"/>
          <w:vertAlign w:val="superscript"/>
        </w:rPr>
        <w:t>1</w:t>
      </w:r>
      <w:r w:rsidR="00CF4517" w:rsidRPr="00796927">
        <w:rPr>
          <w:rFonts w:cs="Times New Roman"/>
        </w:rPr>
        <w:t xml:space="preserve">H NMR (600 MHz, </w:t>
      </w:r>
      <w:r w:rsidR="00CF4517" w:rsidRPr="00796927">
        <w:rPr>
          <w:rFonts w:cs="Times New Roman"/>
          <w:i/>
          <w:iCs/>
        </w:rPr>
        <w:t>DMSO-d</w:t>
      </w:r>
      <w:r w:rsidR="00CF4517" w:rsidRPr="00796927">
        <w:rPr>
          <w:rFonts w:cs="Times New Roman"/>
          <w:vertAlign w:val="subscript"/>
        </w:rPr>
        <w:t>6</w:t>
      </w:r>
      <w:r w:rsidR="00CF4517" w:rsidRPr="00796927">
        <w:rPr>
          <w:rFonts w:cs="Times New Roman"/>
        </w:rPr>
        <w:t>)</w:t>
      </w:r>
      <w:r w:rsidR="00CF4517" w:rsidRPr="00796927">
        <w:rPr>
          <w:rFonts w:ascii="Symbol" w:hAnsi="Symbol" w:cs="Times New Roman"/>
        </w:rPr>
        <w:t></w:t>
      </w:r>
      <w:r w:rsidR="00CF4517" w:rsidRPr="00796927">
        <w:rPr>
          <w:rFonts w:ascii="Symbol" w:hAnsi="Symbol" w:cs="Symbol"/>
        </w:rPr>
        <w:t></w:t>
      </w:r>
      <w:r w:rsidR="00CF4517" w:rsidRPr="00796927">
        <w:rPr>
          <w:rFonts w:cs="Times New Roman"/>
        </w:rPr>
        <w:t xml:space="preserve"> ppm 3.78 (s, 3 H), 3.83 (s, 3 H), 6.99 (d, </w:t>
      </w:r>
      <w:r w:rsidR="00CF4517" w:rsidRPr="00796927">
        <w:rPr>
          <w:rFonts w:cs="Times New Roman"/>
          <w:i/>
          <w:iCs/>
        </w:rPr>
        <w:t>J</w:t>
      </w:r>
      <w:r w:rsidR="00CF4517" w:rsidRPr="00796927">
        <w:rPr>
          <w:rFonts w:cs="Times New Roman"/>
        </w:rPr>
        <w:t xml:space="preserve">=9 Hz, 1 H), 7.36 (m, 3 H), 7.51 (d, </w:t>
      </w:r>
      <w:r w:rsidR="00CF4517" w:rsidRPr="00796927">
        <w:rPr>
          <w:rFonts w:cs="Times New Roman"/>
          <w:i/>
          <w:iCs/>
        </w:rPr>
        <w:t>J</w:t>
      </w:r>
      <w:r w:rsidR="00CF4517" w:rsidRPr="00796927">
        <w:rPr>
          <w:rFonts w:cs="Times New Roman"/>
        </w:rPr>
        <w:t>=2 Hz, 1 H), 7.67 (m, 1 H), 7.80 (m, 1 H), 8.21 (m, 2 H)</w:t>
      </w:r>
      <w:r w:rsidR="004B3C45" w:rsidRPr="00796927">
        <w:rPr>
          <w:rFonts w:cs="Times New Roman"/>
        </w:rPr>
        <w:t xml:space="preserve">. </w:t>
      </w:r>
      <w:r w:rsidR="004B3C45" w:rsidRPr="00796927">
        <w:rPr>
          <w:rFonts w:cs="Times New Roman"/>
          <w:vertAlign w:val="superscript"/>
        </w:rPr>
        <w:t>13</w:t>
      </w:r>
      <w:r w:rsidR="004B3C45" w:rsidRPr="00796927">
        <w:rPr>
          <w:rFonts w:cs="Times New Roman"/>
        </w:rPr>
        <w:t xml:space="preserve">C NMR (151 MHz, </w:t>
      </w:r>
      <w:r w:rsidR="004B3C45" w:rsidRPr="00796927">
        <w:rPr>
          <w:rFonts w:cs="Times New Roman"/>
          <w:i/>
          <w:iCs/>
        </w:rPr>
        <w:t>DMSO-d</w:t>
      </w:r>
      <w:r w:rsidR="004B3C45" w:rsidRPr="00796927">
        <w:rPr>
          <w:rFonts w:cs="Times New Roman"/>
          <w:vertAlign w:val="subscript"/>
        </w:rPr>
        <w:t>6</w:t>
      </w:r>
      <w:r w:rsidR="004B3C45" w:rsidRPr="00796927">
        <w:rPr>
          <w:rFonts w:cs="Times New Roman"/>
        </w:rPr>
        <w:t>)</w:t>
      </w:r>
      <w:r w:rsidR="004B3C45" w:rsidRPr="00796927">
        <w:rPr>
          <w:rFonts w:ascii="Symbol" w:hAnsi="Symbol" w:cs="Times New Roman"/>
        </w:rPr>
        <w:t></w:t>
      </w:r>
      <w:r w:rsidR="004B3C45" w:rsidRPr="00796927">
        <w:rPr>
          <w:rFonts w:ascii="Symbol" w:hAnsi="Symbol" w:cs="Symbol"/>
        </w:rPr>
        <w:t></w:t>
      </w:r>
      <w:r w:rsidR="004B3C45" w:rsidRPr="00796927">
        <w:rPr>
          <w:rFonts w:ascii="Symbol" w:hAnsi="Symbol" w:cs="Times New Roman"/>
        </w:rPr>
        <w:t></w:t>
      </w:r>
      <w:r w:rsidR="004B3C45" w:rsidRPr="00796927">
        <w:rPr>
          <w:rFonts w:cs="Times New Roman"/>
        </w:rPr>
        <w:t>ppm 56.15, 56.30, 111.37, 112.11, 116.19, 116.33, 119.87, 124.61, 127.97, 131.91, 131.97, 145.27, 149.56, 151.91, 188.09 (C=O).</w:t>
      </w:r>
      <w:bookmarkEnd w:id="10"/>
      <w:r w:rsidR="00F615DA">
        <w:rPr>
          <w:rFonts w:cs="Times New Roman"/>
        </w:rPr>
        <w:t xml:space="preserve"> MS, m/z: 287 (M</w:t>
      </w:r>
      <w:r w:rsidR="00F615DA">
        <w:rPr>
          <w:rFonts w:cs="Times New Roman"/>
          <w:vertAlign w:val="superscript"/>
        </w:rPr>
        <w:t>+</w:t>
      </w:r>
      <w:r w:rsidR="00F615DA">
        <w:rPr>
          <w:rFonts w:cs="Times New Roman"/>
        </w:rPr>
        <w:t xml:space="preserve"> + H).</w:t>
      </w:r>
    </w:p>
    <w:p w14:paraId="391B29F7" w14:textId="5D8E0ED2" w:rsidR="005C1CAD" w:rsidRDefault="0046775E" w:rsidP="001C76C0">
      <w:pPr>
        <w:autoSpaceDE w:val="0"/>
        <w:autoSpaceDN w:val="0"/>
        <w:adjustRightInd w:val="0"/>
        <w:spacing w:after="240" w:line="360" w:lineRule="auto"/>
        <w:rPr>
          <w:rFonts w:cs="Times New Roman"/>
          <w:b/>
        </w:rPr>
      </w:pPr>
      <w:r w:rsidRPr="0046775E">
        <w:rPr>
          <w:rFonts w:cs="Times New Roman"/>
        </w:rPr>
        <w:t>3-(3,4-</w:t>
      </w:r>
      <w:r>
        <w:rPr>
          <w:rFonts w:cs="Times New Roman"/>
        </w:rPr>
        <w:t>D</w:t>
      </w:r>
      <w:r w:rsidRPr="0046775E">
        <w:rPr>
          <w:rFonts w:cs="Times New Roman"/>
        </w:rPr>
        <w:t>imethoxyphenyl)-1-(4-</w:t>
      </w:r>
      <w:proofErr w:type="gramStart"/>
      <w:r w:rsidRPr="0046775E">
        <w:rPr>
          <w:rFonts w:cs="Times New Roman"/>
        </w:rPr>
        <w:t>methoxyphenyl)prop</w:t>
      </w:r>
      <w:proofErr w:type="gramEnd"/>
      <w:r w:rsidRPr="0046775E">
        <w:rPr>
          <w:rFonts w:cs="Times New Roman"/>
        </w:rPr>
        <w:t>-2-en-1-one</w:t>
      </w:r>
      <w:r>
        <w:rPr>
          <w:rFonts w:cs="Times New Roman"/>
        </w:rPr>
        <w:t xml:space="preserve"> </w:t>
      </w:r>
      <w:r w:rsidR="005C1CAD" w:rsidRPr="0046775E">
        <w:rPr>
          <w:rFonts w:cs="Times New Roman"/>
          <w:b/>
        </w:rPr>
        <w:t>1i</w:t>
      </w:r>
    </w:p>
    <w:p w14:paraId="58114DC8" w14:textId="0BF7D6C0" w:rsidR="003D7250" w:rsidRPr="00796927" w:rsidRDefault="00702D1D" w:rsidP="00A31D27">
      <w:pPr>
        <w:autoSpaceDE w:val="0"/>
        <w:autoSpaceDN w:val="0"/>
        <w:adjustRightInd w:val="0"/>
        <w:spacing w:after="240" w:line="360" w:lineRule="auto"/>
        <w:jc w:val="both"/>
        <w:rPr>
          <w:rFonts w:cs="Times New Roman"/>
          <w:lang w:bidi="en-US"/>
        </w:rPr>
      </w:pPr>
      <w:r w:rsidRPr="00702D1D">
        <w:rPr>
          <w:rFonts w:cs="Times New Roman"/>
          <w:lang w:val="pt-BR"/>
        </w:rPr>
        <w:t>IR</w:t>
      </w:r>
      <w:r w:rsidRPr="00702D1D">
        <w:rPr>
          <w:rFonts w:cs="Times New Roman" w:hint="eastAsia"/>
          <w:lang w:val="pt-BR"/>
        </w:rPr>
        <w:t xml:space="preserve">, </w:t>
      </w:r>
      <w:r w:rsidRPr="00702D1D">
        <w:rPr>
          <w:rFonts w:cs="Times New Roman"/>
          <w:i/>
          <w:lang w:val="pt-BR"/>
        </w:rPr>
        <w:t>ῡ</w:t>
      </w:r>
      <w:r w:rsidRPr="00702D1D">
        <w:rPr>
          <w:rFonts w:cs="Times New Roman" w:hint="eastAsia"/>
          <w:i/>
          <w:lang w:val="pt-BR"/>
        </w:rPr>
        <w:t xml:space="preserve"> </w:t>
      </w:r>
      <w:r w:rsidRPr="00702D1D">
        <w:rPr>
          <w:rFonts w:cs="Times New Roman" w:hint="eastAsia"/>
          <w:lang w:val="pt-BR"/>
        </w:rPr>
        <w:t xml:space="preserve">/ </w:t>
      </w:r>
      <w:r w:rsidRPr="00702D1D">
        <w:rPr>
          <w:rFonts w:cs="Times New Roman"/>
          <w:lang w:val="pt-BR"/>
        </w:rPr>
        <w:t>cm</w:t>
      </w:r>
      <w:r w:rsidRPr="00702D1D">
        <w:rPr>
          <w:rFonts w:cs="Times New Roman"/>
          <w:vertAlign w:val="superscript"/>
          <w:lang w:val="pt-BR"/>
        </w:rPr>
        <w:t>-1</w:t>
      </w:r>
      <w:r w:rsidRPr="00702D1D">
        <w:rPr>
          <w:rFonts w:cs="Times New Roman" w:hint="eastAsia"/>
          <w:lang w:val="pt-BR"/>
        </w:rPr>
        <w:t>: 2895 (C-H), 1688 (C=O)</w:t>
      </w:r>
      <w:r w:rsidRPr="00702D1D">
        <w:rPr>
          <w:rFonts w:cs="Times New Roman"/>
          <w:lang w:bidi="en-US"/>
        </w:rPr>
        <w:t>.</w:t>
      </w:r>
      <w:bookmarkStart w:id="11" w:name="_Hlk506473192"/>
      <w:r>
        <w:rPr>
          <w:rFonts w:cs="Times New Roman"/>
        </w:rPr>
        <w:t xml:space="preserve"> </w:t>
      </w:r>
      <w:r w:rsidR="005C1CAD" w:rsidRPr="00796927">
        <w:rPr>
          <w:rFonts w:cs="Times New Roman"/>
          <w:vertAlign w:val="superscript"/>
        </w:rPr>
        <w:t>1</w:t>
      </w:r>
      <w:r w:rsidR="005C1CAD" w:rsidRPr="00796927">
        <w:rPr>
          <w:rFonts w:cs="Times New Roman"/>
        </w:rPr>
        <w:t xml:space="preserve">H NMR (600 MHz, </w:t>
      </w:r>
      <w:r w:rsidR="005C1CAD" w:rsidRPr="00796927">
        <w:rPr>
          <w:rFonts w:cs="Times New Roman"/>
          <w:i/>
          <w:iCs/>
        </w:rPr>
        <w:t>DMSO-d</w:t>
      </w:r>
      <w:r w:rsidR="005C1CAD" w:rsidRPr="00796927">
        <w:rPr>
          <w:rFonts w:cs="Times New Roman"/>
          <w:vertAlign w:val="subscript"/>
        </w:rPr>
        <w:t>6</w:t>
      </w:r>
      <w:r w:rsidR="005C1CAD" w:rsidRPr="00796927">
        <w:rPr>
          <w:rFonts w:cs="Times New Roman"/>
        </w:rPr>
        <w:t>)</w:t>
      </w:r>
      <w:r w:rsidR="005C1CAD" w:rsidRPr="00796927">
        <w:rPr>
          <w:rFonts w:ascii="Symbol" w:hAnsi="Symbol" w:cs="Times New Roman"/>
        </w:rPr>
        <w:t></w:t>
      </w:r>
      <w:r w:rsidR="005C1CAD" w:rsidRPr="00796927">
        <w:rPr>
          <w:rFonts w:ascii="Symbol" w:hAnsi="Symbol" w:cs="Symbol"/>
        </w:rPr>
        <w:t></w:t>
      </w:r>
      <w:r w:rsidR="005C1CAD" w:rsidRPr="00796927">
        <w:rPr>
          <w:rFonts w:cs="Times New Roman"/>
        </w:rPr>
        <w:t xml:space="preserve"> ppm 3.78 (s, 3 H), 3.83 (s, 3 H), 3.83 (s, 3 H), 6.98 (d, </w:t>
      </w:r>
      <w:r w:rsidR="005C1CAD" w:rsidRPr="00796927">
        <w:rPr>
          <w:rFonts w:cs="Times New Roman"/>
          <w:i/>
          <w:iCs/>
        </w:rPr>
        <w:t>J</w:t>
      </w:r>
      <w:r w:rsidR="005C1CAD" w:rsidRPr="00796927">
        <w:rPr>
          <w:rFonts w:cs="Times New Roman"/>
        </w:rPr>
        <w:t xml:space="preserve">=9 Hz, 1 H), 7.05 (m, 2 H), 7.34 (dd, </w:t>
      </w:r>
      <w:r w:rsidR="005C1CAD" w:rsidRPr="00796927">
        <w:rPr>
          <w:rFonts w:cs="Times New Roman"/>
          <w:i/>
          <w:iCs/>
        </w:rPr>
        <w:t>J</w:t>
      </w:r>
      <w:r w:rsidR="005C1CAD" w:rsidRPr="00796927">
        <w:rPr>
          <w:rFonts w:cs="Times New Roman"/>
        </w:rPr>
        <w:t xml:space="preserve">=8, 2 Hz, 1 H), 7.49 (d, </w:t>
      </w:r>
      <w:r w:rsidR="005C1CAD" w:rsidRPr="00796927">
        <w:rPr>
          <w:rFonts w:cs="Times New Roman"/>
          <w:i/>
          <w:iCs/>
        </w:rPr>
        <w:t>J</w:t>
      </w:r>
      <w:r w:rsidR="005C1CAD" w:rsidRPr="00796927">
        <w:rPr>
          <w:rFonts w:cs="Times New Roman"/>
        </w:rPr>
        <w:t xml:space="preserve">=2 Hz, 1 H), 7.63 (d, </w:t>
      </w:r>
      <w:r w:rsidR="005C1CAD" w:rsidRPr="00796927">
        <w:rPr>
          <w:rFonts w:cs="Times New Roman"/>
          <w:i/>
          <w:iCs/>
        </w:rPr>
        <w:t>J</w:t>
      </w:r>
      <w:r w:rsidR="005C1CAD" w:rsidRPr="00796927">
        <w:rPr>
          <w:rFonts w:cs="Times New Roman"/>
        </w:rPr>
        <w:t xml:space="preserve">=16 Hz, 1 H), 7.79 (d, </w:t>
      </w:r>
      <w:r w:rsidR="005C1CAD" w:rsidRPr="00796927">
        <w:rPr>
          <w:rFonts w:cs="Times New Roman"/>
          <w:i/>
          <w:iCs/>
        </w:rPr>
        <w:t>J</w:t>
      </w:r>
      <w:r w:rsidR="005C1CAD" w:rsidRPr="00796927">
        <w:rPr>
          <w:rFonts w:cs="Times New Roman"/>
        </w:rPr>
        <w:t>=15 Hz, 1 H), 8.13 (m, 2 H)</w:t>
      </w:r>
      <w:r w:rsidR="003D7250" w:rsidRPr="00796927">
        <w:rPr>
          <w:rFonts w:cs="Times New Roman"/>
        </w:rPr>
        <w:t xml:space="preserve">. </w:t>
      </w:r>
      <w:r w:rsidR="003D7250" w:rsidRPr="00796927">
        <w:rPr>
          <w:rFonts w:cs="Times New Roman"/>
          <w:vertAlign w:val="superscript"/>
        </w:rPr>
        <w:t>13</w:t>
      </w:r>
      <w:r w:rsidR="003D7250" w:rsidRPr="00796927">
        <w:rPr>
          <w:rFonts w:cs="Times New Roman"/>
        </w:rPr>
        <w:t xml:space="preserve">C NMR (151 MHz, </w:t>
      </w:r>
      <w:r w:rsidR="003D7250" w:rsidRPr="00796927">
        <w:rPr>
          <w:rFonts w:cs="Times New Roman"/>
          <w:i/>
          <w:iCs/>
        </w:rPr>
        <w:t>DMSO-d</w:t>
      </w:r>
      <w:r w:rsidR="003D7250" w:rsidRPr="00796927">
        <w:rPr>
          <w:rFonts w:cs="Times New Roman"/>
          <w:vertAlign w:val="subscript"/>
        </w:rPr>
        <w:t>6</w:t>
      </w:r>
      <w:r w:rsidR="003D7250" w:rsidRPr="00796927">
        <w:rPr>
          <w:rFonts w:cs="Times New Roman"/>
        </w:rPr>
        <w:t xml:space="preserve">) </w:t>
      </w:r>
      <w:r w:rsidR="003D7250" w:rsidRPr="00796927">
        <w:rPr>
          <w:rFonts w:ascii="Symbol" w:hAnsi="Symbol" w:cs="Symbol"/>
        </w:rPr>
        <w:t></w:t>
      </w:r>
      <w:r w:rsidR="003D7250" w:rsidRPr="00796927">
        <w:rPr>
          <w:rFonts w:cs="Times New Roman"/>
        </w:rPr>
        <w:t xml:space="preserve"> ppm 56.09, 56.13, 56.28, 111.30, 112.11, 114.47, 120.13, 124.26, 128.18, 131.24, 131.33, 144.17, 149.54, 151.66, 163.60, 187.81</w:t>
      </w:r>
      <w:r w:rsidR="005577EE" w:rsidRPr="00796927">
        <w:rPr>
          <w:rFonts w:cs="Times New Roman"/>
        </w:rPr>
        <w:t xml:space="preserve"> (C=O)</w:t>
      </w:r>
      <w:r w:rsidR="003D7250" w:rsidRPr="00796927">
        <w:rPr>
          <w:rFonts w:cs="Times New Roman"/>
        </w:rPr>
        <w:t>.</w:t>
      </w:r>
      <w:bookmarkEnd w:id="11"/>
      <w:r w:rsidR="00F615DA">
        <w:rPr>
          <w:rFonts w:cs="Times New Roman"/>
        </w:rPr>
        <w:t xml:space="preserve"> MS, m/z: 299 (M</w:t>
      </w:r>
      <w:r w:rsidR="00F615DA">
        <w:rPr>
          <w:rFonts w:cs="Times New Roman"/>
          <w:vertAlign w:val="superscript"/>
        </w:rPr>
        <w:t>+</w:t>
      </w:r>
      <w:r w:rsidR="00F615DA">
        <w:rPr>
          <w:rFonts w:cs="Times New Roman"/>
        </w:rPr>
        <w:t xml:space="preserve"> + H).</w:t>
      </w:r>
    </w:p>
    <w:p w14:paraId="5FBD585D" w14:textId="514CB1F7" w:rsidR="00B502B0" w:rsidRDefault="00702D1D" w:rsidP="001C76C0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</w:rPr>
      </w:pPr>
      <w:r w:rsidRPr="00702D1D">
        <w:rPr>
          <w:rFonts w:cs="Times New Roman"/>
        </w:rPr>
        <w:t>3-(3,4-</w:t>
      </w:r>
      <w:r>
        <w:rPr>
          <w:rFonts w:cs="Times New Roman"/>
        </w:rPr>
        <w:t>D</w:t>
      </w:r>
      <w:r w:rsidRPr="00702D1D">
        <w:rPr>
          <w:rFonts w:cs="Times New Roman"/>
        </w:rPr>
        <w:t>imethoxyphenyl)-1-(p-</w:t>
      </w:r>
      <w:proofErr w:type="gramStart"/>
      <w:r w:rsidRPr="00702D1D">
        <w:rPr>
          <w:rFonts w:cs="Times New Roman"/>
        </w:rPr>
        <w:t>tolyl)prop</w:t>
      </w:r>
      <w:proofErr w:type="gramEnd"/>
      <w:r w:rsidRPr="00702D1D">
        <w:rPr>
          <w:rFonts w:cs="Times New Roman"/>
        </w:rPr>
        <w:t>-2-en-1-one</w:t>
      </w:r>
      <w:r>
        <w:rPr>
          <w:rFonts w:ascii="Times New Roman" w:hAnsi="Times New Roman" w:cs="Times New Roman"/>
        </w:rPr>
        <w:t xml:space="preserve"> </w:t>
      </w:r>
      <w:r w:rsidR="009A0F57" w:rsidRPr="00702D1D">
        <w:rPr>
          <w:rFonts w:ascii="Times New Roman" w:hAnsi="Times New Roman" w:cs="Times New Roman"/>
          <w:b/>
        </w:rPr>
        <w:t>1</w:t>
      </w:r>
      <w:r w:rsidR="00B502B0" w:rsidRPr="00702D1D">
        <w:rPr>
          <w:rFonts w:ascii="Times New Roman" w:hAnsi="Times New Roman" w:cs="Times New Roman"/>
          <w:b/>
        </w:rPr>
        <w:t>j</w:t>
      </w:r>
    </w:p>
    <w:p w14:paraId="5C83D9C5" w14:textId="0C0DFDBF" w:rsidR="005C1CAD" w:rsidRPr="00796927" w:rsidRDefault="00702D1D" w:rsidP="00A31D27">
      <w:pPr>
        <w:autoSpaceDE w:val="0"/>
        <w:autoSpaceDN w:val="0"/>
        <w:adjustRightInd w:val="0"/>
        <w:spacing w:after="240" w:line="360" w:lineRule="auto"/>
        <w:jc w:val="both"/>
        <w:rPr>
          <w:rFonts w:cs="Times New Roman"/>
        </w:rPr>
      </w:pPr>
      <w:r w:rsidRPr="00702D1D">
        <w:rPr>
          <w:rFonts w:cs="Times New Roman"/>
          <w:lang w:val="pt-BR"/>
        </w:rPr>
        <w:t xml:space="preserve">IR, </w:t>
      </w:r>
      <w:r w:rsidRPr="00702D1D">
        <w:rPr>
          <w:rFonts w:cs="Times New Roman"/>
          <w:i/>
          <w:lang w:val="pt-BR"/>
        </w:rPr>
        <w:t xml:space="preserve">ῡ </w:t>
      </w:r>
      <w:r w:rsidRPr="00702D1D">
        <w:rPr>
          <w:rFonts w:cs="Times New Roman"/>
          <w:lang w:val="pt-BR"/>
        </w:rPr>
        <w:t>/ cm</w:t>
      </w:r>
      <w:r w:rsidRPr="00702D1D">
        <w:rPr>
          <w:rFonts w:cs="Times New Roman"/>
          <w:vertAlign w:val="superscript"/>
          <w:lang w:val="pt-BR"/>
        </w:rPr>
        <w:t>-1</w:t>
      </w:r>
      <w:r w:rsidRPr="00702D1D">
        <w:rPr>
          <w:rFonts w:cs="Times New Roman"/>
          <w:lang w:val="pt-BR"/>
        </w:rPr>
        <w:t>:</w:t>
      </w:r>
      <w:r w:rsidRPr="00702D1D">
        <w:rPr>
          <w:rFonts w:cs="Times New Roman"/>
          <w:lang w:bidi="en-US"/>
        </w:rPr>
        <w:t xml:space="preserve"> 3062 (C-H), 1699 (C=O)</w:t>
      </w:r>
      <w:r>
        <w:rPr>
          <w:rFonts w:cs="Times New Roman"/>
          <w:lang w:bidi="en-US"/>
        </w:rPr>
        <w:t>.</w:t>
      </w:r>
      <w:bookmarkStart w:id="12" w:name="_Hlk506473263"/>
      <w:r>
        <w:rPr>
          <w:rFonts w:cs="Times New Roman"/>
        </w:rPr>
        <w:t xml:space="preserve"> </w:t>
      </w:r>
      <w:r w:rsidR="00B502B0" w:rsidRPr="00796927">
        <w:rPr>
          <w:rFonts w:cs="Times New Roman"/>
          <w:vertAlign w:val="superscript"/>
        </w:rPr>
        <w:t>1</w:t>
      </w:r>
      <w:r w:rsidR="00B502B0" w:rsidRPr="00796927">
        <w:rPr>
          <w:rFonts w:cs="Times New Roman"/>
        </w:rPr>
        <w:t xml:space="preserve">H NMR (600 MHz, </w:t>
      </w:r>
      <w:r w:rsidR="00B502B0" w:rsidRPr="00796927">
        <w:rPr>
          <w:rFonts w:cs="Times New Roman"/>
          <w:i/>
          <w:iCs/>
        </w:rPr>
        <w:t>DMSO-d</w:t>
      </w:r>
      <w:r w:rsidR="00B502B0" w:rsidRPr="00796927">
        <w:rPr>
          <w:rFonts w:cs="Times New Roman"/>
          <w:vertAlign w:val="subscript"/>
        </w:rPr>
        <w:t>6</w:t>
      </w:r>
      <w:r w:rsidR="00B502B0" w:rsidRPr="00796927">
        <w:rPr>
          <w:rFonts w:cs="Times New Roman"/>
        </w:rPr>
        <w:t xml:space="preserve">) </w:t>
      </w:r>
      <w:r w:rsidR="00B502B0" w:rsidRPr="00796927">
        <w:rPr>
          <w:rFonts w:ascii="Symbol" w:hAnsi="Symbol" w:cs="Symbol"/>
        </w:rPr>
        <w:t></w:t>
      </w:r>
      <w:r w:rsidR="00B502B0" w:rsidRPr="00796927">
        <w:rPr>
          <w:rFonts w:ascii="Symbol" w:hAnsi="Symbol" w:cs="Times New Roman"/>
        </w:rPr>
        <w:t></w:t>
      </w:r>
      <w:r w:rsidR="00B502B0" w:rsidRPr="00796927">
        <w:rPr>
          <w:rFonts w:cs="Times New Roman"/>
        </w:rPr>
        <w:t xml:space="preserve">ppm 2.37 (s, 3 H), 3.78 (s, 3 H), 3.83 (s, 3 H), 6.99 (d, </w:t>
      </w:r>
      <w:r w:rsidR="00B502B0" w:rsidRPr="00796927">
        <w:rPr>
          <w:rFonts w:cs="Times New Roman"/>
          <w:i/>
          <w:iCs/>
        </w:rPr>
        <w:t>J</w:t>
      </w:r>
      <w:r w:rsidR="00B502B0" w:rsidRPr="00796927">
        <w:rPr>
          <w:rFonts w:cs="Times New Roman"/>
        </w:rPr>
        <w:t xml:space="preserve">=8 Hz, 1 H), 7.35 (m, 3 H), 7.50 (d, </w:t>
      </w:r>
      <w:r w:rsidR="00B502B0" w:rsidRPr="00796927">
        <w:rPr>
          <w:rFonts w:cs="Times New Roman"/>
          <w:i/>
          <w:iCs/>
        </w:rPr>
        <w:t>J</w:t>
      </w:r>
      <w:r w:rsidR="00B502B0" w:rsidRPr="00796927">
        <w:rPr>
          <w:rFonts w:cs="Times New Roman"/>
        </w:rPr>
        <w:t xml:space="preserve">=2 Hz, 1 H), 7.65 (d, </w:t>
      </w:r>
      <w:r w:rsidR="00B502B0" w:rsidRPr="00796927">
        <w:rPr>
          <w:rFonts w:cs="Times New Roman"/>
          <w:i/>
          <w:iCs/>
        </w:rPr>
        <w:t>J</w:t>
      </w:r>
      <w:r w:rsidR="00B502B0" w:rsidRPr="00796927">
        <w:rPr>
          <w:rFonts w:cs="Times New Roman"/>
        </w:rPr>
        <w:t xml:space="preserve">=15 Hz, 1 H), 7.78 (d, </w:t>
      </w:r>
      <w:r w:rsidR="00B502B0" w:rsidRPr="00796927">
        <w:rPr>
          <w:rFonts w:cs="Times New Roman"/>
          <w:i/>
          <w:iCs/>
        </w:rPr>
        <w:t>J</w:t>
      </w:r>
      <w:r w:rsidR="00B502B0" w:rsidRPr="00796927">
        <w:rPr>
          <w:rFonts w:cs="Times New Roman"/>
        </w:rPr>
        <w:t xml:space="preserve">=15 Hz, 1 H), 8.03 (m, 2 H). </w:t>
      </w:r>
      <w:r w:rsidR="00B502B0" w:rsidRPr="00796927">
        <w:rPr>
          <w:rFonts w:cs="Times New Roman"/>
          <w:vertAlign w:val="superscript"/>
        </w:rPr>
        <w:t>13</w:t>
      </w:r>
      <w:r w:rsidR="00B502B0" w:rsidRPr="00796927">
        <w:rPr>
          <w:rFonts w:cs="Times New Roman"/>
        </w:rPr>
        <w:t xml:space="preserve">C NMR (151 MHz, </w:t>
      </w:r>
      <w:r w:rsidR="00B502B0" w:rsidRPr="00796927">
        <w:rPr>
          <w:rFonts w:cs="Times New Roman"/>
          <w:i/>
          <w:iCs/>
        </w:rPr>
        <w:t>DMSO-d</w:t>
      </w:r>
      <w:r w:rsidR="00B502B0" w:rsidRPr="00796927">
        <w:rPr>
          <w:rFonts w:cs="Times New Roman"/>
          <w:vertAlign w:val="subscript"/>
        </w:rPr>
        <w:t>6</w:t>
      </w:r>
      <w:r w:rsidR="00B502B0" w:rsidRPr="00796927">
        <w:rPr>
          <w:rFonts w:cs="Times New Roman"/>
        </w:rPr>
        <w:t xml:space="preserve">) </w:t>
      </w:r>
      <w:r w:rsidR="00B502B0" w:rsidRPr="00796927">
        <w:rPr>
          <w:rFonts w:ascii="Symbol" w:hAnsi="Symbol" w:cs="Symbol"/>
        </w:rPr>
        <w:t></w:t>
      </w:r>
      <w:r w:rsidR="00B502B0" w:rsidRPr="00796927">
        <w:rPr>
          <w:rFonts w:cs="Times New Roman"/>
        </w:rPr>
        <w:t xml:space="preserve"> ppm 21.72, 56.13, 56.30, 111.30, 112.10, 120.15, 124.42, 128.09, 129.12, 129.81, 135.86, 143.83, 144.71, 149.56, 151.77, 189.00 (C=O).</w:t>
      </w:r>
      <w:bookmarkEnd w:id="12"/>
      <w:r w:rsidR="00F615DA">
        <w:rPr>
          <w:rFonts w:cs="Times New Roman"/>
        </w:rPr>
        <w:t xml:space="preserve"> MS, m/z: 283 (M</w:t>
      </w:r>
      <w:r w:rsidR="00F615DA">
        <w:rPr>
          <w:rFonts w:cs="Times New Roman"/>
          <w:vertAlign w:val="superscript"/>
        </w:rPr>
        <w:t>+</w:t>
      </w:r>
      <w:r w:rsidR="00F615DA">
        <w:rPr>
          <w:rFonts w:cs="Times New Roman"/>
        </w:rPr>
        <w:t xml:space="preserve"> + H).</w:t>
      </w:r>
    </w:p>
    <w:p w14:paraId="3F129F78" w14:textId="06CC7B2E" w:rsidR="001B7174" w:rsidRDefault="00592788" w:rsidP="001C76C0">
      <w:pPr>
        <w:autoSpaceDE w:val="0"/>
        <w:autoSpaceDN w:val="0"/>
        <w:adjustRightInd w:val="0"/>
        <w:spacing w:after="240" w:line="360" w:lineRule="auto"/>
        <w:rPr>
          <w:rFonts w:cs="Times New Roman"/>
          <w:b/>
        </w:rPr>
      </w:pPr>
      <w:r w:rsidRPr="00592788">
        <w:rPr>
          <w:rFonts w:cs="Times New Roman"/>
        </w:rPr>
        <w:t>1-([1,1'-</w:t>
      </w:r>
      <w:r>
        <w:rPr>
          <w:rFonts w:cs="Times New Roman"/>
        </w:rPr>
        <w:t>B</w:t>
      </w:r>
      <w:r w:rsidRPr="00592788">
        <w:rPr>
          <w:rFonts w:cs="Times New Roman"/>
        </w:rPr>
        <w:t>iphenyl]-4-yl)-3-(3,4-</w:t>
      </w:r>
      <w:proofErr w:type="gramStart"/>
      <w:r w:rsidRPr="00592788">
        <w:rPr>
          <w:rFonts w:cs="Times New Roman"/>
        </w:rPr>
        <w:t>dimethoxyphenyl)prop</w:t>
      </w:r>
      <w:proofErr w:type="gramEnd"/>
      <w:r w:rsidRPr="00592788">
        <w:rPr>
          <w:rFonts w:cs="Times New Roman"/>
        </w:rPr>
        <w:t>-2-en-1-one</w:t>
      </w:r>
      <w:r>
        <w:rPr>
          <w:rFonts w:cs="Times New Roman"/>
        </w:rPr>
        <w:t xml:space="preserve"> </w:t>
      </w:r>
      <w:r w:rsidR="001B7174" w:rsidRPr="00592788">
        <w:rPr>
          <w:rFonts w:cs="Times New Roman"/>
          <w:b/>
        </w:rPr>
        <w:t>1k</w:t>
      </w:r>
    </w:p>
    <w:p w14:paraId="0D65BD8E" w14:textId="1FEF36B9" w:rsidR="001B7828" w:rsidRPr="00796927" w:rsidRDefault="00592788" w:rsidP="00A31D27">
      <w:pPr>
        <w:autoSpaceDE w:val="0"/>
        <w:autoSpaceDN w:val="0"/>
        <w:adjustRightInd w:val="0"/>
        <w:spacing w:after="240" w:line="360" w:lineRule="auto"/>
        <w:jc w:val="both"/>
        <w:rPr>
          <w:rFonts w:cs="Times New Roman"/>
          <w:lang w:bidi="en-US"/>
        </w:rPr>
      </w:pPr>
      <w:r w:rsidRPr="00592788">
        <w:rPr>
          <w:rFonts w:cs="Times New Roman"/>
          <w:lang w:val="pt-BR"/>
        </w:rPr>
        <w:t>IR</w:t>
      </w:r>
      <w:r w:rsidRPr="00592788">
        <w:rPr>
          <w:rFonts w:cs="Times New Roman" w:hint="eastAsia"/>
          <w:lang w:val="pt-BR"/>
        </w:rPr>
        <w:t xml:space="preserve">, </w:t>
      </w:r>
      <w:r w:rsidRPr="00592788">
        <w:rPr>
          <w:rFonts w:cs="Times New Roman"/>
          <w:i/>
          <w:lang w:val="pt-BR"/>
        </w:rPr>
        <w:t>ῡ</w:t>
      </w:r>
      <w:r w:rsidRPr="00592788">
        <w:rPr>
          <w:rFonts w:cs="Times New Roman" w:hint="eastAsia"/>
          <w:i/>
          <w:lang w:val="pt-BR"/>
        </w:rPr>
        <w:t xml:space="preserve"> </w:t>
      </w:r>
      <w:r w:rsidRPr="00592788">
        <w:rPr>
          <w:rFonts w:cs="Times New Roman" w:hint="eastAsia"/>
          <w:lang w:val="pt-BR"/>
        </w:rPr>
        <w:t xml:space="preserve">/ </w:t>
      </w:r>
      <w:r w:rsidRPr="00592788">
        <w:rPr>
          <w:rFonts w:cs="Times New Roman"/>
          <w:lang w:val="pt-BR"/>
        </w:rPr>
        <w:t>cm</w:t>
      </w:r>
      <w:r w:rsidRPr="00592788">
        <w:rPr>
          <w:rFonts w:cs="Times New Roman"/>
          <w:vertAlign w:val="superscript"/>
          <w:lang w:val="pt-BR"/>
        </w:rPr>
        <w:t>-1</w:t>
      </w:r>
      <w:r w:rsidRPr="00592788">
        <w:rPr>
          <w:rFonts w:cs="Times New Roman" w:hint="eastAsia"/>
          <w:lang w:val="pt-BR"/>
        </w:rPr>
        <w:t>: 2939 (C-H), 1678 (C=O)</w:t>
      </w:r>
      <w:r w:rsidRPr="00592788">
        <w:rPr>
          <w:rFonts w:cs="Times New Roman"/>
          <w:lang w:bidi="en-US"/>
        </w:rPr>
        <w:t>.</w:t>
      </w:r>
      <w:bookmarkStart w:id="13" w:name="_Hlk506473398"/>
      <w:r>
        <w:rPr>
          <w:rFonts w:cs="Times New Roman"/>
        </w:rPr>
        <w:t xml:space="preserve"> </w:t>
      </w:r>
      <w:r w:rsidR="001B7174" w:rsidRPr="00796927">
        <w:rPr>
          <w:rFonts w:cs="Times New Roman"/>
          <w:vertAlign w:val="superscript"/>
        </w:rPr>
        <w:t>1</w:t>
      </w:r>
      <w:r w:rsidR="001B7174" w:rsidRPr="00796927">
        <w:rPr>
          <w:rFonts w:cs="Times New Roman"/>
        </w:rPr>
        <w:t xml:space="preserve">H NMR (600 MHz, </w:t>
      </w:r>
      <w:r w:rsidR="001B7174" w:rsidRPr="00796927">
        <w:rPr>
          <w:rFonts w:cs="Times New Roman"/>
          <w:i/>
          <w:iCs/>
        </w:rPr>
        <w:t>DMSO-d</w:t>
      </w:r>
      <w:r w:rsidR="001B7174" w:rsidRPr="00796927">
        <w:rPr>
          <w:rFonts w:cs="Times New Roman"/>
          <w:vertAlign w:val="subscript"/>
        </w:rPr>
        <w:t>6</w:t>
      </w:r>
      <w:r w:rsidR="001B7174" w:rsidRPr="00796927">
        <w:rPr>
          <w:rFonts w:cs="Times New Roman"/>
        </w:rPr>
        <w:t xml:space="preserve">) </w:t>
      </w:r>
      <w:r w:rsidR="001B7174" w:rsidRPr="00796927">
        <w:rPr>
          <w:rFonts w:ascii="Symbol" w:hAnsi="Symbol" w:cs="Symbol"/>
        </w:rPr>
        <w:t></w:t>
      </w:r>
      <w:r w:rsidR="001B7174" w:rsidRPr="00796927">
        <w:rPr>
          <w:rFonts w:cs="Times New Roman"/>
        </w:rPr>
        <w:t xml:space="preserve"> ppm 3.79 (s, 3 H), 3.84 (s, 3 H), 7.00 (d, </w:t>
      </w:r>
      <w:r w:rsidR="001B7174" w:rsidRPr="00796927">
        <w:rPr>
          <w:rFonts w:cs="Times New Roman"/>
          <w:i/>
          <w:iCs/>
        </w:rPr>
        <w:t>J</w:t>
      </w:r>
      <w:r w:rsidR="001B7174" w:rsidRPr="00796927">
        <w:rPr>
          <w:rFonts w:cs="Times New Roman"/>
        </w:rPr>
        <w:t>=8 Hz, 1 H), 7.40 (m, 2 H), 7.51 (m, 3 H), 7.74 (m, 3 H), 7.84 (m, 3 H), 8.22 (m, 2 H).</w:t>
      </w:r>
      <w:r w:rsidR="001B7828" w:rsidRPr="00796927">
        <w:rPr>
          <w:rFonts w:cs="Times New Roman"/>
        </w:rPr>
        <w:t xml:space="preserve"> </w:t>
      </w:r>
      <w:r w:rsidR="001B7174" w:rsidRPr="00796927">
        <w:rPr>
          <w:rFonts w:cs="Times New Roman"/>
          <w:vertAlign w:val="superscript"/>
        </w:rPr>
        <w:t>13</w:t>
      </w:r>
      <w:r w:rsidR="001B7174" w:rsidRPr="00796927">
        <w:rPr>
          <w:rFonts w:cs="Times New Roman"/>
        </w:rPr>
        <w:t xml:space="preserve">C NMR (151 MHz, </w:t>
      </w:r>
      <w:r w:rsidR="001B7174" w:rsidRPr="00796927">
        <w:rPr>
          <w:rFonts w:cs="Times New Roman"/>
          <w:i/>
          <w:iCs/>
        </w:rPr>
        <w:t>DMSO-d</w:t>
      </w:r>
      <w:r w:rsidR="001B7174" w:rsidRPr="00796927">
        <w:rPr>
          <w:rFonts w:cs="Times New Roman"/>
          <w:vertAlign w:val="subscript"/>
        </w:rPr>
        <w:t>6</w:t>
      </w:r>
      <w:r w:rsidR="001B7174" w:rsidRPr="00796927">
        <w:rPr>
          <w:rFonts w:cs="Times New Roman"/>
        </w:rPr>
        <w:t xml:space="preserve">) </w:t>
      </w:r>
      <w:r w:rsidR="001B7174" w:rsidRPr="00796927">
        <w:rPr>
          <w:rFonts w:ascii="Symbol" w:hAnsi="Symbol" w:cs="Symbol"/>
        </w:rPr>
        <w:t></w:t>
      </w:r>
      <w:r w:rsidR="001B7174" w:rsidRPr="00796927">
        <w:rPr>
          <w:rFonts w:cs="Times New Roman"/>
        </w:rPr>
        <w:t xml:space="preserve"> ppm 56.16, 56.31, 111.36, 112.13, 120.17, 124.57, 127.46, 127.56, 128.07, 128.90, 129.64, 129.74, 137.23, 139.53, 144.86, 145.04, 149.58, 151.87, 189.00 (</w:t>
      </w:r>
      <w:r w:rsidR="001B7828" w:rsidRPr="00796927">
        <w:rPr>
          <w:rFonts w:cs="Times New Roman"/>
        </w:rPr>
        <w:t>C=O</w:t>
      </w:r>
      <w:r w:rsidR="001B7174" w:rsidRPr="00796927">
        <w:rPr>
          <w:rFonts w:cs="Times New Roman"/>
        </w:rPr>
        <w:t>)</w:t>
      </w:r>
      <w:r w:rsidR="001B7828" w:rsidRPr="00796927">
        <w:rPr>
          <w:rFonts w:cs="Times New Roman"/>
        </w:rPr>
        <w:t>.</w:t>
      </w:r>
      <w:bookmarkEnd w:id="13"/>
      <w:r w:rsidR="00DD363D">
        <w:rPr>
          <w:rFonts w:cs="Times New Roman"/>
        </w:rPr>
        <w:t xml:space="preserve"> MS, m/z: 345 (M</w:t>
      </w:r>
      <w:r w:rsidR="00DD363D">
        <w:rPr>
          <w:rFonts w:cs="Times New Roman"/>
          <w:vertAlign w:val="superscript"/>
        </w:rPr>
        <w:t>+</w:t>
      </w:r>
      <w:r w:rsidR="00DD363D">
        <w:rPr>
          <w:rFonts w:cs="Times New Roman"/>
        </w:rPr>
        <w:t xml:space="preserve"> + H).</w:t>
      </w:r>
    </w:p>
    <w:p w14:paraId="3754C15E" w14:textId="3C0D42D3" w:rsidR="006F0590" w:rsidRDefault="00592788" w:rsidP="001C76C0">
      <w:pPr>
        <w:autoSpaceDE w:val="0"/>
        <w:autoSpaceDN w:val="0"/>
        <w:adjustRightInd w:val="0"/>
        <w:spacing w:after="240" w:line="360" w:lineRule="auto"/>
        <w:rPr>
          <w:rFonts w:cs="Times New Roman"/>
          <w:b/>
        </w:rPr>
      </w:pPr>
      <w:r w:rsidRPr="00592788">
        <w:rPr>
          <w:rFonts w:cs="Times New Roman"/>
        </w:rPr>
        <w:lastRenderedPageBreak/>
        <w:t>3-(3,4-</w:t>
      </w:r>
      <w:r>
        <w:rPr>
          <w:rFonts w:cs="Times New Roman"/>
        </w:rPr>
        <w:t>D</w:t>
      </w:r>
      <w:r w:rsidRPr="00592788">
        <w:rPr>
          <w:rFonts w:cs="Times New Roman"/>
        </w:rPr>
        <w:t>imethoxyphenyl)-1-(3-</w:t>
      </w:r>
      <w:proofErr w:type="gramStart"/>
      <w:r w:rsidRPr="00592788">
        <w:rPr>
          <w:rFonts w:cs="Times New Roman"/>
        </w:rPr>
        <w:t>nitrophenyl)prop</w:t>
      </w:r>
      <w:proofErr w:type="gramEnd"/>
      <w:r w:rsidRPr="00592788">
        <w:rPr>
          <w:rFonts w:cs="Times New Roman"/>
        </w:rPr>
        <w:t>-2-en-1-one</w:t>
      </w:r>
      <w:r>
        <w:rPr>
          <w:rFonts w:cs="Times New Roman"/>
        </w:rPr>
        <w:t xml:space="preserve"> </w:t>
      </w:r>
      <w:r w:rsidR="00003BAC" w:rsidRPr="00592788">
        <w:rPr>
          <w:rFonts w:cs="Times New Roman"/>
          <w:b/>
        </w:rPr>
        <w:t>1</w:t>
      </w:r>
      <w:r w:rsidR="00683ACE" w:rsidRPr="00592788">
        <w:rPr>
          <w:rFonts w:cs="Times New Roman"/>
          <w:b/>
        </w:rPr>
        <w:t>l</w:t>
      </w:r>
    </w:p>
    <w:p w14:paraId="744131B7" w14:textId="62E31174" w:rsidR="00AD18BA" w:rsidRPr="00796927" w:rsidRDefault="008C6C6C" w:rsidP="00A31D27">
      <w:pPr>
        <w:autoSpaceDE w:val="0"/>
        <w:autoSpaceDN w:val="0"/>
        <w:adjustRightInd w:val="0"/>
        <w:spacing w:after="240" w:line="360" w:lineRule="auto"/>
        <w:jc w:val="both"/>
        <w:rPr>
          <w:rFonts w:cs="Times New Roman"/>
          <w:lang w:bidi="en-US"/>
        </w:rPr>
      </w:pPr>
      <w:r w:rsidRPr="008C6C6C">
        <w:rPr>
          <w:rFonts w:cs="Times New Roman"/>
          <w:lang w:val="pt-BR"/>
        </w:rPr>
        <w:t>IR</w:t>
      </w:r>
      <w:r w:rsidRPr="008C6C6C">
        <w:rPr>
          <w:rFonts w:cs="Times New Roman" w:hint="eastAsia"/>
          <w:lang w:val="pt-BR"/>
        </w:rPr>
        <w:t xml:space="preserve">, </w:t>
      </w:r>
      <w:r w:rsidRPr="008C6C6C">
        <w:rPr>
          <w:rFonts w:cs="Times New Roman"/>
          <w:i/>
          <w:lang w:val="pt-BR"/>
        </w:rPr>
        <w:t>ῡ</w:t>
      </w:r>
      <w:r w:rsidRPr="008C6C6C">
        <w:rPr>
          <w:rFonts w:cs="Times New Roman" w:hint="eastAsia"/>
          <w:i/>
          <w:lang w:val="pt-BR"/>
        </w:rPr>
        <w:t xml:space="preserve"> </w:t>
      </w:r>
      <w:r w:rsidRPr="008C6C6C">
        <w:rPr>
          <w:rFonts w:cs="Times New Roman" w:hint="eastAsia"/>
          <w:lang w:val="pt-BR"/>
        </w:rPr>
        <w:t xml:space="preserve">/ </w:t>
      </w:r>
      <w:r w:rsidRPr="008C6C6C">
        <w:rPr>
          <w:rFonts w:cs="Times New Roman"/>
          <w:lang w:val="pt-BR"/>
        </w:rPr>
        <w:t>cm</w:t>
      </w:r>
      <w:r w:rsidRPr="008C6C6C">
        <w:rPr>
          <w:rFonts w:cs="Times New Roman"/>
          <w:vertAlign w:val="superscript"/>
          <w:lang w:val="pt-BR"/>
        </w:rPr>
        <w:t>-1</w:t>
      </w:r>
      <w:r w:rsidRPr="008C6C6C">
        <w:rPr>
          <w:rFonts w:cs="Times New Roman" w:hint="eastAsia"/>
          <w:lang w:val="pt-BR"/>
        </w:rPr>
        <w:t xml:space="preserve">: </w:t>
      </w:r>
      <w:r w:rsidR="00C71FD3">
        <w:rPr>
          <w:rFonts w:cs="Times New Roman"/>
          <w:lang w:val="pt-BR"/>
        </w:rPr>
        <w:t>2945</w:t>
      </w:r>
      <w:r w:rsidRPr="008C6C6C">
        <w:rPr>
          <w:rFonts w:cs="Times New Roman" w:hint="eastAsia"/>
          <w:lang w:val="pt-BR"/>
        </w:rPr>
        <w:t xml:space="preserve"> (C-H), 1</w:t>
      </w:r>
      <w:r>
        <w:rPr>
          <w:rFonts w:cs="Times New Roman"/>
          <w:lang w:val="pt-BR"/>
        </w:rPr>
        <w:t>676</w:t>
      </w:r>
      <w:r w:rsidRPr="008C6C6C">
        <w:rPr>
          <w:rFonts w:cs="Times New Roman" w:hint="eastAsia"/>
          <w:lang w:val="pt-BR"/>
        </w:rPr>
        <w:t xml:space="preserve"> (C=O)</w:t>
      </w:r>
      <w:r w:rsidR="00C71FD3">
        <w:rPr>
          <w:rFonts w:cs="Times New Roman"/>
          <w:lang w:val="pt-BR"/>
        </w:rPr>
        <w:t xml:space="preserve"> 1535, 1355 (NO</w:t>
      </w:r>
      <w:r w:rsidR="00C71FD3">
        <w:rPr>
          <w:rFonts w:cs="Times New Roman"/>
          <w:vertAlign w:val="subscript"/>
          <w:lang w:val="pt-BR"/>
        </w:rPr>
        <w:t>2</w:t>
      </w:r>
      <w:r w:rsidR="00C71FD3">
        <w:rPr>
          <w:rFonts w:cs="Times New Roman"/>
          <w:lang w:val="pt-BR"/>
        </w:rPr>
        <w:t>)</w:t>
      </w:r>
      <w:r w:rsidRPr="008C6C6C">
        <w:rPr>
          <w:rFonts w:cs="Times New Roman"/>
          <w:lang w:bidi="en-US"/>
        </w:rPr>
        <w:t>.</w:t>
      </w:r>
      <w:bookmarkStart w:id="14" w:name="_Hlk506473575"/>
      <w:r>
        <w:rPr>
          <w:rFonts w:cs="Times New Roman"/>
        </w:rPr>
        <w:t xml:space="preserve"> </w:t>
      </w:r>
      <w:r w:rsidR="006F0590" w:rsidRPr="00796927">
        <w:rPr>
          <w:rFonts w:cs="Times New Roman"/>
          <w:vertAlign w:val="superscript"/>
        </w:rPr>
        <w:t>1</w:t>
      </w:r>
      <w:r w:rsidR="006F0590" w:rsidRPr="00796927">
        <w:rPr>
          <w:rFonts w:cs="Times New Roman"/>
        </w:rPr>
        <w:t xml:space="preserve">H NMR (600 MHz, </w:t>
      </w:r>
      <w:r w:rsidR="006F0590" w:rsidRPr="00796927">
        <w:rPr>
          <w:rFonts w:cs="Times New Roman"/>
          <w:i/>
          <w:iCs/>
        </w:rPr>
        <w:t>DMSO-d</w:t>
      </w:r>
      <w:r w:rsidR="006F0590" w:rsidRPr="00796927">
        <w:rPr>
          <w:rFonts w:cs="Times New Roman"/>
          <w:vertAlign w:val="subscript"/>
        </w:rPr>
        <w:t>6</w:t>
      </w:r>
      <w:r w:rsidR="006F0590" w:rsidRPr="00796927">
        <w:rPr>
          <w:rFonts w:cs="Times New Roman"/>
        </w:rPr>
        <w:t xml:space="preserve">) </w:t>
      </w:r>
      <w:r w:rsidR="006F0590" w:rsidRPr="00796927">
        <w:rPr>
          <w:rFonts w:ascii="Symbol" w:hAnsi="Symbol" w:cs="Symbol"/>
        </w:rPr>
        <w:t></w:t>
      </w:r>
      <w:r w:rsidR="006F0590" w:rsidRPr="00796927">
        <w:rPr>
          <w:rFonts w:ascii="Symbol" w:hAnsi="Symbol" w:cs="Times New Roman"/>
        </w:rPr>
        <w:t></w:t>
      </w:r>
      <w:r w:rsidR="006F0590" w:rsidRPr="00796927">
        <w:rPr>
          <w:rFonts w:cs="Times New Roman"/>
        </w:rPr>
        <w:t xml:space="preserve">ppm 3.80 (s, 3 H), 3.83 (s, 3 H), 7.02 (d, </w:t>
      </w:r>
      <w:r w:rsidR="006F0590" w:rsidRPr="00796927">
        <w:rPr>
          <w:rFonts w:cs="Times New Roman"/>
          <w:i/>
          <w:iCs/>
        </w:rPr>
        <w:t>J</w:t>
      </w:r>
      <w:r w:rsidR="006F0590" w:rsidRPr="00796927">
        <w:rPr>
          <w:rFonts w:cs="Times New Roman"/>
        </w:rPr>
        <w:t xml:space="preserve">=9 Hz, 1 H), 7.43 (dd, </w:t>
      </w:r>
      <w:r w:rsidR="006F0590" w:rsidRPr="00796927">
        <w:rPr>
          <w:rFonts w:cs="Times New Roman"/>
          <w:i/>
          <w:iCs/>
        </w:rPr>
        <w:t>J</w:t>
      </w:r>
      <w:r w:rsidR="006F0590" w:rsidRPr="00796927">
        <w:rPr>
          <w:rFonts w:cs="Times New Roman"/>
        </w:rPr>
        <w:t xml:space="preserve">=8, 2 Hz, 1 H), 7.54 (d, </w:t>
      </w:r>
      <w:r w:rsidR="006F0590" w:rsidRPr="00796927">
        <w:rPr>
          <w:rFonts w:cs="Times New Roman"/>
          <w:i/>
          <w:iCs/>
        </w:rPr>
        <w:t>J</w:t>
      </w:r>
      <w:r w:rsidR="006F0590" w:rsidRPr="00796927">
        <w:rPr>
          <w:rFonts w:cs="Times New Roman"/>
        </w:rPr>
        <w:t xml:space="preserve">=2 Hz, 1 H), 7.77 (m, 1 H), 7.85 (m, 2 H), 8.46 (m, 1 H), 8.58 (dt, </w:t>
      </w:r>
      <w:r w:rsidR="006F0590" w:rsidRPr="00796927">
        <w:rPr>
          <w:rFonts w:cs="Times New Roman"/>
          <w:i/>
          <w:iCs/>
        </w:rPr>
        <w:t>J</w:t>
      </w:r>
      <w:r w:rsidR="006F0590" w:rsidRPr="00796927">
        <w:rPr>
          <w:rFonts w:cs="Times New Roman"/>
        </w:rPr>
        <w:t xml:space="preserve">=8, 1 Hz, 1 H), 8.75 (m, 1 H). </w:t>
      </w:r>
      <w:r w:rsidR="006F0590" w:rsidRPr="00796927">
        <w:rPr>
          <w:rFonts w:cs="Times New Roman"/>
          <w:vertAlign w:val="superscript"/>
        </w:rPr>
        <w:t>13</w:t>
      </w:r>
      <w:r w:rsidR="006F0590" w:rsidRPr="00796927">
        <w:rPr>
          <w:rFonts w:cs="Times New Roman"/>
        </w:rPr>
        <w:t xml:space="preserve">C NMR (151 MHz, </w:t>
      </w:r>
      <w:r w:rsidR="006F0590" w:rsidRPr="00796927">
        <w:rPr>
          <w:rFonts w:cs="Times New Roman"/>
          <w:i/>
          <w:iCs/>
        </w:rPr>
        <w:t>DMSO-d</w:t>
      </w:r>
      <w:r w:rsidR="006F0590" w:rsidRPr="00796927">
        <w:rPr>
          <w:rFonts w:cs="Times New Roman"/>
          <w:vertAlign w:val="subscript"/>
        </w:rPr>
        <w:t>6</w:t>
      </w:r>
      <w:r w:rsidR="006F0590" w:rsidRPr="00796927">
        <w:rPr>
          <w:rFonts w:cs="Times New Roman"/>
        </w:rPr>
        <w:t>)</w:t>
      </w:r>
      <w:r w:rsidR="006F0590" w:rsidRPr="00796927">
        <w:rPr>
          <w:rFonts w:ascii="Symbol" w:hAnsi="Symbol" w:cs="Times New Roman"/>
        </w:rPr>
        <w:t></w:t>
      </w:r>
      <w:r w:rsidR="006F0590" w:rsidRPr="00796927">
        <w:rPr>
          <w:rFonts w:ascii="Symbol" w:hAnsi="Symbol" w:cs="Symbol"/>
        </w:rPr>
        <w:t></w:t>
      </w:r>
      <w:r w:rsidR="006F0590" w:rsidRPr="00796927">
        <w:rPr>
          <w:rFonts w:cs="Times New Roman"/>
        </w:rPr>
        <w:t xml:space="preserve"> ppm 56.19, 56.35, 111.72, 112.15, 119.53, 123.22, 124.99, 127.65, 127.80, 131.08, 135.18, 139.65, 146.72, 148.76, 149.57, 152.24, 187.94 (C=O).</w:t>
      </w:r>
      <w:bookmarkEnd w:id="14"/>
      <w:r w:rsidR="00DD363D">
        <w:rPr>
          <w:rFonts w:cs="Times New Roman"/>
        </w:rPr>
        <w:t xml:space="preserve"> MS, m/z: 314 (M</w:t>
      </w:r>
      <w:r w:rsidR="00DD363D">
        <w:rPr>
          <w:rFonts w:cs="Times New Roman"/>
          <w:vertAlign w:val="superscript"/>
        </w:rPr>
        <w:t>+</w:t>
      </w:r>
      <w:r w:rsidR="00DD363D">
        <w:rPr>
          <w:rFonts w:cs="Times New Roman"/>
        </w:rPr>
        <w:t xml:space="preserve"> + H).</w:t>
      </w:r>
    </w:p>
    <w:p w14:paraId="6B90A7D2" w14:textId="7B59891F" w:rsidR="006F0590" w:rsidRDefault="006B3A2B" w:rsidP="001C76C0">
      <w:pPr>
        <w:autoSpaceDE w:val="0"/>
        <w:autoSpaceDN w:val="0"/>
        <w:adjustRightInd w:val="0"/>
        <w:spacing w:after="240" w:line="360" w:lineRule="auto"/>
        <w:rPr>
          <w:rFonts w:cs="Times New Roman"/>
          <w:b/>
        </w:rPr>
      </w:pPr>
      <w:r w:rsidRPr="006B3A2B">
        <w:rPr>
          <w:rFonts w:cs="Times New Roman"/>
        </w:rPr>
        <w:t>3-(3,4-</w:t>
      </w:r>
      <w:r>
        <w:rPr>
          <w:rFonts w:cs="Times New Roman"/>
        </w:rPr>
        <w:t>D</w:t>
      </w:r>
      <w:r w:rsidRPr="006B3A2B">
        <w:rPr>
          <w:rFonts w:cs="Times New Roman"/>
        </w:rPr>
        <w:t>imethoxyphenyl)-1-(o-</w:t>
      </w:r>
      <w:proofErr w:type="gramStart"/>
      <w:r w:rsidRPr="006B3A2B">
        <w:rPr>
          <w:rFonts w:cs="Times New Roman"/>
        </w:rPr>
        <w:t>tolyl)prop</w:t>
      </w:r>
      <w:proofErr w:type="gramEnd"/>
      <w:r w:rsidRPr="006B3A2B">
        <w:rPr>
          <w:rFonts w:cs="Times New Roman"/>
        </w:rPr>
        <w:t>-2-en-1-one</w:t>
      </w:r>
      <w:r>
        <w:rPr>
          <w:rFonts w:cs="Times New Roman"/>
        </w:rPr>
        <w:t xml:space="preserve"> </w:t>
      </w:r>
      <w:r w:rsidR="006F0590" w:rsidRPr="006B3A2B">
        <w:rPr>
          <w:rFonts w:cs="Times New Roman"/>
          <w:b/>
        </w:rPr>
        <w:t>1m</w:t>
      </w:r>
    </w:p>
    <w:p w14:paraId="2450E498" w14:textId="6A72D10E" w:rsidR="009742E0" w:rsidRPr="00796927" w:rsidRDefault="006B3A2B" w:rsidP="00A31D27">
      <w:pPr>
        <w:autoSpaceDE w:val="0"/>
        <w:autoSpaceDN w:val="0"/>
        <w:adjustRightInd w:val="0"/>
        <w:spacing w:after="240" w:line="360" w:lineRule="auto"/>
        <w:jc w:val="both"/>
        <w:rPr>
          <w:rFonts w:cs="Times New Roman"/>
        </w:rPr>
      </w:pPr>
      <w:r w:rsidRPr="006B3A2B">
        <w:rPr>
          <w:rFonts w:cs="Times New Roman"/>
          <w:lang w:val="pt-BR"/>
        </w:rPr>
        <w:t>IR</w:t>
      </w:r>
      <w:r w:rsidRPr="006B3A2B">
        <w:rPr>
          <w:rFonts w:cs="Times New Roman" w:hint="eastAsia"/>
          <w:lang w:val="pt-BR"/>
        </w:rPr>
        <w:t xml:space="preserve">, </w:t>
      </w:r>
      <w:r w:rsidRPr="006B3A2B">
        <w:rPr>
          <w:rFonts w:cs="Times New Roman"/>
          <w:i/>
          <w:lang w:val="pt-BR"/>
        </w:rPr>
        <w:t>ῡ</w:t>
      </w:r>
      <w:r w:rsidRPr="006B3A2B">
        <w:rPr>
          <w:rFonts w:cs="Times New Roman" w:hint="eastAsia"/>
          <w:i/>
          <w:lang w:val="pt-BR"/>
        </w:rPr>
        <w:t xml:space="preserve"> </w:t>
      </w:r>
      <w:r w:rsidRPr="006B3A2B">
        <w:rPr>
          <w:rFonts w:cs="Times New Roman" w:hint="eastAsia"/>
          <w:lang w:val="pt-BR"/>
        </w:rPr>
        <w:t xml:space="preserve">/ </w:t>
      </w:r>
      <w:r w:rsidRPr="006B3A2B">
        <w:rPr>
          <w:rFonts w:cs="Times New Roman"/>
          <w:lang w:val="pt-BR"/>
        </w:rPr>
        <w:t>cm</w:t>
      </w:r>
      <w:r w:rsidRPr="006B3A2B">
        <w:rPr>
          <w:rFonts w:cs="Times New Roman"/>
          <w:vertAlign w:val="superscript"/>
          <w:lang w:val="pt-BR"/>
        </w:rPr>
        <w:t>-1</w:t>
      </w:r>
      <w:r w:rsidRPr="006B3A2B">
        <w:rPr>
          <w:rFonts w:cs="Times New Roman" w:hint="eastAsia"/>
          <w:lang w:val="pt-BR"/>
        </w:rPr>
        <w:t xml:space="preserve">: </w:t>
      </w:r>
      <w:r>
        <w:rPr>
          <w:rFonts w:cs="Times New Roman"/>
          <w:lang w:bidi="en-US"/>
        </w:rPr>
        <w:t xml:space="preserve">2980 </w:t>
      </w:r>
      <w:r w:rsidRPr="006B3A2B">
        <w:rPr>
          <w:rFonts w:cs="Times New Roman" w:hint="eastAsia"/>
          <w:lang w:bidi="en-US"/>
        </w:rPr>
        <w:t>(C-H)</w:t>
      </w:r>
      <w:r w:rsidRPr="006B3A2B">
        <w:rPr>
          <w:rFonts w:cs="Times New Roman"/>
          <w:b/>
          <w:lang w:bidi="en-US"/>
        </w:rPr>
        <w:t>,</w:t>
      </w:r>
      <w:r w:rsidRPr="006B3A2B">
        <w:rPr>
          <w:rFonts w:cs="Times New Roman"/>
          <w:lang w:bidi="en-US"/>
        </w:rPr>
        <w:t xml:space="preserve"> 16</w:t>
      </w:r>
      <w:r w:rsidRPr="006B3A2B">
        <w:rPr>
          <w:rFonts w:cs="Times New Roman" w:hint="eastAsia"/>
          <w:lang w:bidi="en-US"/>
        </w:rPr>
        <w:t>7</w:t>
      </w:r>
      <w:r w:rsidRPr="006B3A2B">
        <w:rPr>
          <w:rFonts w:cs="Times New Roman"/>
          <w:lang w:bidi="en-US"/>
        </w:rPr>
        <w:t>5</w:t>
      </w:r>
      <w:r w:rsidRPr="006B3A2B">
        <w:rPr>
          <w:rFonts w:cs="Times New Roman" w:hint="eastAsia"/>
          <w:lang w:bidi="en-US"/>
        </w:rPr>
        <w:t xml:space="preserve"> (C=O)</w:t>
      </w:r>
      <w:r w:rsidRPr="006B3A2B">
        <w:rPr>
          <w:rFonts w:cs="Times New Roman"/>
          <w:lang w:bidi="en-US"/>
        </w:rPr>
        <w:t>.</w:t>
      </w:r>
      <w:bookmarkStart w:id="15" w:name="_Hlk506473732"/>
      <w:r>
        <w:rPr>
          <w:rFonts w:cs="Times New Roman"/>
        </w:rPr>
        <w:t xml:space="preserve"> </w:t>
      </w:r>
      <w:r w:rsidR="00AD18BA" w:rsidRPr="00592788">
        <w:rPr>
          <w:rFonts w:cs="Times New Roman"/>
          <w:vertAlign w:val="superscript"/>
        </w:rPr>
        <w:t>1</w:t>
      </w:r>
      <w:r w:rsidR="00AD18BA" w:rsidRPr="00592788">
        <w:rPr>
          <w:rFonts w:cs="Times New Roman"/>
        </w:rPr>
        <w:t xml:space="preserve">H NMR (600 MHz, </w:t>
      </w:r>
      <w:r w:rsidR="00AD18BA" w:rsidRPr="00592788">
        <w:rPr>
          <w:rFonts w:cs="Times New Roman"/>
          <w:i/>
          <w:iCs/>
        </w:rPr>
        <w:t>DMSO-d</w:t>
      </w:r>
      <w:r w:rsidR="00AD18BA" w:rsidRPr="00592788">
        <w:rPr>
          <w:rFonts w:cs="Times New Roman"/>
          <w:vertAlign w:val="subscript"/>
        </w:rPr>
        <w:t>6</w:t>
      </w:r>
      <w:r w:rsidR="00AD18BA" w:rsidRPr="00592788">
        <w:rPr>
          <w:rFonts w:cs="Times New Roman"/>
        </w:rPr>
        <w:t>)</w:t>
      </w:r>
      <w:r w:rsidR="00AD18BA" w:rsidRPr="00796927">
        <w:rPr>
          <w:rFonts w:ascii="Times New Roman" w:hAnsi="Times New Roman" w:cs="Times New Roman"/>
        </w:rPr>
        <w:t xml:space="preserve"> </w:t>
      </w:r>
      <w:r w:rsidR="00AD18BA" w:rsidRPr="00796927">
        <w:rPr>
          <w:rFonts w:ascii="Symbol" w:hAnsi="Symbol" w:cs="Symbol"/>
        </w:rPr>
        <w:t></w:t>
      </w:r>
      <w:r w:rsidR="00AD18BA" w:rsidRPr="00796927">
        <w:rPr>
          <w:rFonts w:ascii="Times New Roman" w:hAnsi="Times New Roman" w:cs="Times New Roman"/>
        </w:rPr>
        <w:t xml:space="preserve"> </w:t>
      </w:r>
      <w:r w:rsidR="00AD18BA" w:rsidRPr="00592788">
        <w:rPr>
          <w:rFonts w:cs="Times New Roman"/>
        </w:rPr>
        <w:t xml:space="preserve">ppm 2.32 (s, 3 H), 3.77 (s, 3 H), 3.77 (s, 3 H), 6.96 (d, </w:t>
      </w:r>
      <w:r w:rsidR="00AD18BA" w:rsidRPr="00592788">
        <w:rPr>
          <w:rFonts w:cs="Times New Roman"/>
          <w:i/>
          <w:iCs/>
        </w:rPr>
        <w:t>J</w:t>
      </w:r>
      <w:r w:rsidR="00AD18BA" w:rsidRPr="00592788">
        <w:rPr>
          <w:rFonts w:cs="Times New Roman"/>
        </w:rPr>
        <w:t>=8 Hz, 1 H), 7.24 (m, 2 H), 7.30 (m, 2 H), 7.35 (m, 1 H), 7.39 (m, 2 H), 7.53 (m, 1 H)</w:t>
      </w:r>
      <w:r w:rsidR="00AD7E9B" w:rsidRPr="00592788">
        <w:rPr>
          <w:rFonts w:cs="Times New Roman"/>
        </w:rPr>
        <w:t xml:space="preserve">. </w:t>
      </w:r>
      <w:r w:rsidR="00AD7E9B" w:rsidRPr="00796927">
        <w:rPr>
          <w:rFonts w:cs="Times New Roman"/>
          <w:vertAlign w:val="superscript"/>
        </w:rPr>
        <w:t>13</w:t>
      </w:r>
      <w:r w:rsidR="00AD7E9B" w:rsidRPr="00796927">
        <w:rPr>
          <w:rFonts w:cs="Times New Roman"/>
        </w:rPr>
        <w:t xml:space="preserve">C NMR (151 MHz, </w:t>
      </w:r>
      <w:r w:rsidR="00AD7E9B" w:rsidRPr="00796927">
        <w:rPr>
          <w:rFonts w:cs="Times New Roman"/>
          <w:i/>
          <w:iCs/>
        </w:rPr>
        <w:t>DMSO-d</w:t>
      </w:r>
      <w:r w:rsidR="00AD7E9B" w:rsidRPr="00796927">
        <w:rPr>
          <w:rFonts w:cs="Times New Roman"/>
          <w:vertAlign w:val="subscript"/>
        </w:rPr>
        <w:t>6</w:t>
      </w:r>
      <w:r w:rsidR="00AD7E9B" w:rsidRPr="00796927">
        <w:rPr>
          <w:rFonts w:cs="Times New Roman"/>
        </w:rPr>
        <w:t>)</w:t>
      </w:r>
      <w:r w:rsidR="00AD7E9B" w:rsidRPr="00796927">
        <w:rPr>
          <w:rFonts w:ascii="Symbol" w:hAnsi="Symbol" w:cs="Times New Roman"/>
        </w:rPr>
        <w:t></w:t>
      </w:r>
      <w:r w:rsidR="00AD7E9B" w:rsidRPr="00796927">
        <w:rPr>
          <w:rFonts w:ascii="Symbol" w:hAnsi="Symbol" w:cs="Symbol"/>
        </w:rPr>
        <w:t></w:t>
      </w:r>
      <w:r w:rsidR="00AD7E9B" w:rsidRPr="00796927">
        <w:rPr>
          <w:rFonts w:cs="Times New Roman"/>
        </w:rPr>
        <w:t xml:space="preserve"> ppm 20.34, 56.13, 56.20, 111.25, 112.11, 124.16, 124.77, 126.21, 127.67, 128.50, 130.85, 131.59, 136.53, 139.81, 146.01, 149.55, 151.85, 195.85 (C=O).</w:t>
      </w:r>
      <w:bookmarkEnd w:id="15"/>
      <w:r w:rsidR="00DD363D">
        <w:rPr>
          <w:rFonts w:cs="Times New Roman"/>
        </w:rPr>
        <w:t xml:space="preserve"> MS, m/z: 283 (M</w:t>
      </w:r>
      <w:r w:rsidR="00DD363D">
        <w:rPr>
          <w:rFonts w:cs="Times New Roman"/>
          <w:vertAlign w:val="superscript"/>
        </w:rPr>
        <w:t>+</w:t>
      </w:r>
      <w:r w:rsidR="00DD363D">
        <w:rPr>
          <w:rFonts w:cs="Times New Roman"/>
        </w:rPr>
        <w:t xml:space="preserve"> + H).</w:t>
      </w:r>
    </w:p>
    <w:p w14:paraId="36902489" w14:textId="77777777" w:rsidR="006B3A2B" w:rsidRDefault="006B3A2B" w:rsidP="001C76C0">
      <w:p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b/>
        </w:rPr>
      </w:pPr>
      <w:r w:rsidRPr="00592788">
        <w:rPr>
          <w:rFonts w:cs="Times New Roman"/>
        </w:rPr>
        <w:t>3-(3,4-</w:t>
      </w:r>
      <w:r>
        <w:rPr>
          <w:rFonts w:cs="Times New Roman"/>
        </w:rPr>
        <w:t>D</w:t>
      </w:r>
      <w:r w:rsidRPr="00592788">
        <w:rPr>
          <w:rFonts w:cs="Times New Roman"/>
        </w:rPr>
        <w:t>imethoxyphenyl)-1-(</w:t>
      </w:r>
      <w:r>
        <w:rPr>
          <w:rFonts w:cs="Times New Roman"/>
        </w:rPr>
        <w:t>4</w:t>
      </w:r>
      <w:r w:rsidRPr="00592788">
        <w:rPr>
          <w:rFonts w:cs="Times New Roman"/>
        </w:rPr>
        <w:t>-</w:t>
      </w:r>
      <w:proofErr w:type="gramStart"/>
      <w:r w:rsidRPr="00592788">
        <w:rPr>
          <w:rFonts w:cs="Times New Roman"/>
        </w:rPr>
        <w:t>nitrophenyl)prop</w:t>
      </w:r>
      <w:proofErr w:type="gramEnd"/>
      <w:r w:rsidRPr="00592788">
        <w:rPr>
          <w:rFonts w:cs="Times New Roman"/>
        </w:rPr>
        <w:t>-2-en-1-one</w:t>
      </w:r>
      <w:r>
        <w:rPr>
          <w:rFonts w:cs="Times New Roman"/>
        </w:rPr>
        <w:t xml:space="preserve"> </w:t>
      </w:r>
      <w:r w:rsidR="009742E0" w:rsidRPr="006B3A2B">
        <w:rPr>
          <w:rFonts w:ascii="Times New Roman" w:hAnsi="Times New Roman" w:cs="Times New Roman"/>
          <w:b/>
        </w:rPr>
        <w:t>1n</w:t>
      </w:r>
      <w:bookmarkStart w:id="16" w:name="_Hlk506473809"/>
    </w:p>
    <w:p w14:paraId="51E0CEB8" w14:textId="20B4B271" w:rsidR="005345C4" w:rsidRPr="006B3A2B" w:rsidRDefault="006B3A2B" w:rsidP="00A31D27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8C6C6C">
        <w:rPr>
          <w:rFonts w:cs="Times New Roman"/>
          <w:lang w:val="pt-BR"/>
        </w:rPr>
        <w:t>IR</w:t>
      </w:r>
      <w:r w:rsidRPr="008C6C6C">
        <w:rPr>
          <w:rFonts w:cs="Times New Roman" w:hint="eastAsia"/>
          <w:lang w:val="pt-BR"/>
        </w:rPr>
        <w:t xml:space="preserve">, </w:t>
      </w:r>
      <w:r w:rsidRPr="008C6C6C">
        <w:rPr>
          <w:rFonts w:cs="Times New Roman"/>
          <w:i/>
          <w:lang w:val="pt-BR"/>
        </w:rPr>
        <w:t>ῡ</w:t>
      </w:r>
      <w:r w:rsidRPr="008C6C6C">
        <w:rPr>
          <w:rFonts w:cs="Times New Roman" w:hint="eastAsia"/>
          <w:i/>
          <w:lang w:val="pt-BR"/>
        </w:rPr>
        <w:t xml:space="preserve"> </w:t>
      </w:r>
      <w:r w:rsidRPr="008C6C6C">
        <w:rPr>
          <w:rFonts w:cs="Times New Roman" w:hint="eastAsia"/>
          <w:lang w:val="pt-BR"/>
        </w:rPr>
        <w:t xml:space="preserve">/ </w:t>
      </w:r>
      <w:r w:rsidRPr="008C6C6C">
        <w:rPr>
          <w:rFonts w:cs="Times New Roman"/>
          <w:lang w:val="pt-BR"/>
        </w:rPr>
        <w:t>cm</w:t>
      </w:r>
      <w:r w:rsidRPr="008C6C6C">
        <w:rPr>
          <w:rFonts w:cs="Times New Roman"/>
          <w:vertAlign w:val="superscript"/>
          <w:lang w:val="pt-BR"/>
        </w:rPr>
        <w:t>-1</w:t>
      </w:r>
      <w:r w:rsidRPr="008C6C6C">
        <w:rPr>
          <w:rFonts w:cs="Times New Roman" w:hint="eastAsia"/>
          <w:lang w:val="pt-BR"/>
        </w:rPr>
        <w:t xml:space="preserve">: </w:t>
      </w:r>
      <w:r>
        <w:rPr>
          <w:rFonts w:cs="Times New Roman"/>
          <w:lang w:val="pt-BR"/>
        </w:rPr>
        <w:t>2940</w:t>
      </w:r>
      <w:r w:rsidRPr="008C6C6C">
        <w:rPr>
          <w:rFonts w:cs="Times New Roman" w:hint="eastAsia"/>
          <w:lang w:val="pt-BR"/>
        </w:rPr>
        <w:t xml:space="preserve"> (C-H), 1</w:t>
      </w:r>
      <w:r>
        <w:rPr>
          <w:rFonts w:cs="Times New Roman"/>
          <w:lang w:val="pt-BR"/>
        </w:rPr>
        <w:t>666</w:t>
      </w:r>
      <w:r w:rsidRPr="008C6C6C">
        <w:rPr>
          <w:rFonts w:cs="Times New Roman" w:hint="eastAsia"/>
          <w:lang w:val="pt-BR"/>
        </w:rPr>
        <w:t xml:space="preserve"> (C=O)</w:t>
      </w:r>
      <w:r>
        <w:rPr>
          <w:rFonts w:cs="Times New Roman"/>
          <w:lang w:val="pt-BR"/>
        </w:rPr>
        <w:t xml:space="preserve"> 1545, 1345 (NO</w:t>
      </w:r>
      <w:r>
        <w:rPr>
          <w:rFonts w:cs="Times New Roman"/>
          <w:vertAlign w:val="subscript"/>
          <w:lang w:val="pt-BR"/>
        </w:rPr>
        <w:t>2</w:t>
      </w:r>
      <w:r>
        <w:rPr>
          <w:rFonts w:cs="Times New Roman"/>
          <w:lang w:val="pt-BR"/>
        </w:rPr>
        <w:t>)</w:t>
      </w:r>
      <w:r w:rsidRPr="008C6C6C">
        <w:rPr>
          <w:rFonts w:cs="Times New Roman"/>
          <w:lang w:bidi="en-US"/>
        </w:rPr>
        <w:t>.</w:t>
      </w:r>
      <w:r>
        <w:rPr>
          <w:rFonts w:cs="Times New Roman"/>
        </w:rPr>
        <w:t xml:space="preserve">  </w:t>
      </w:r>
      <w:r w:rsidR="009742E0" w:rsidRPr="00796927">
        <w:rPr>
          <w:rFonts w:cs="Times New Roman"/>
          <w:vertAlign w:val="superscript"/>
        </w:rPr>
        <w:t>1</w:t>
      </w:r>
      <w:r w:rsidR="009742E0" w:rsidRPr="00796927">
        <w:rPr>
          <w:rFonts w:cs="Times New Roman"/>
        </w:rPr>
        <w:t xml:space="preserve">H NMR (600 MHz, </w:t>
      </w:r>
      <w:r w:rsidR="009742E0" w:rsidRPr="00796927">
        <w:rPr>
          <w:rFonts w:cs="Times New Roman"/>
          <w:i/>
          <w:iCs/>
        </w:rPr>
        <w:t>DMSO-d</w:t>
      </w:r>
      <w:r w:rsidR="009742E0" w:rsidRPr="00796927">
        <w:rPr>
          <w:rFonts w:cs="Times New Roman"/>
          <w:vertAlign w:val="subscript"/>
        </w:rPr>
        <w:t>6</w:t>
      </w:r>
      <w:r w:rsidR="009742E0" w:rsidRPr="00796927">
        <w:rPr>
          <w:rFonts w:cs="Times New Roman"/>
        </w:rPr>
        <w:t xml:space="preserve">) </w:t>
      </w:r>
      <w:r w:rsidR="009742E0" w:rsidRPr="00796927">
        <w:rPr>
          <w:rFonts w:ascii="Symbol" w:hAnsi="Symbol" w:cs="Symbol"/>
        </w:rPr>
        <w:t></w:t>
      </w:r>
      <w:r w:rsidR="009742E0" w:rsidRPr="00796927">
        <w:rPr>
          <w:rFonts w:cs="Times New Roman"/>
        </w:rPr>
        <w:t xml:space="preserve"> ppm 3.79 (s, 3 H), 3.83 (s, 3 H), 7.01 (d, </w:t>
      </w:r>
      <w:r w:rsidR="009742E0" w:rsidRPr="00796927">
        <w:rPr>
          <w:rFonts w:cs="Times New Roman"/>
          <w:i/>
          <w:iCs/>
        </w:rPr>
        <w:t>J</w:t>
      </w:r>
      <w:r w:rsidR="009742E0" w:rsidRPr="00796927">
        <w:rPr>
          <w:rFonts w:cs="Times New Roman"/>
        </w:rPr>
        <w:t xml:space="preserve">=9 Hz, 1 H), 7.40 (dd, </w:t>
      </w:r>
      <w:r w:rsidR="009742E0" w:rsidRPr="00796927">
        <w:rPr>
          <w:rFonts w:cs="Times New Roman"/>
          <w:i/>
          <w:iCs/>
        </w:rPr>
        <w:t>J</w:t>
      </w:r>
      <w:r w:rsidR="009742E0" w:rsidRPr="00796927">
        <w:rPr>
          <w:rFonts w:cs="Times New Roman"/>
        </w:rPr>
        <w:t xml:space="preserve">=8, 2 Hz, 1 H), 7.53 (d, </w:t>
      </w:r>
      <w:r w:rsidR="009742E0" w:rsidRPr="00796927">
        <w:rPr>
          <w:rFonts w:cs="Times New Roman"/>
          <w:i/>
          <w:iCs/>
        </w:rPr>
        <w:t>J</w:t>
      </w:r>
      <w:r w:rsidR="009742E0" w:rsidRPr="00796927">
        <w:rPr>
          <w:rFonts w:cs="Times New Roman"/>
        </w:rPr>
        <w:t>=2 Hz, 1 H), 7.73 (m, 1 H), 7.80 (m, 1 H), 8.31 (m, 2 H), 8.34 (m, 2 H).</w:t>
      </w:r>
      <w:r w:rsidR="00C61216" w:rsidRPr="00796927">
        <w:rPr>
          <w:rFonts w:cs="Times New Roman"/>
        </w:rPr>
        <w:t xml:space="preserve"> </w:t>
      </w:r>
      <w:r w:rsidR="009742E0" w:rsidRPr="00796927">
        <w:rPr>
          <w:rFonts w:cs="Times New Roman"/>
          <w:vertAlign w:val="superscript"/>
        </w:rPr>
        <w:t>13</w:t>
      </w:r>
      <w:r w:rsidR="009742E0" w:rsidRPr="00796927">
        <w:rPr>
          <w:rFonts w:cs="Times New Roman"/>
        </w:rPr>
        <w:t xml:space="preserve">C NMR (151 MHz, </w:t>
      </w:r>
      <w:r w:rsidR="009742E0" w:rsidRPr="00796927">
        <w:rPr>
          <w:rFonts w:cs="Times New Roman"/>
          <w:i/>
          <w:iCs/>
        </w:rPr>
        <w:t>DMSO-d</w:t>
      </w:r>
      <w:r w:rsidR="009742E0" w:rsidRPr="00796927">
        <w:rPr>
          <w:rFonts w:cs="Times New Roman"/>
          <w:vertAlign w:val="subscript"/>
        </w:rPr>
        <w:t>6</w:t>
      </w:r>
      <w:r w:rsidR="009742E0" w:rsidRPr="00796927">
        <w:rPr>
          <w:rFonts w:cs="Times New Roman"/>
        </w:rPr>
        <w:t>)</w:t>
      </w:r>
      <w:r w:rsidR="009742E0" w:rsidRPr="00796927">
        <w:rPr>
          <w:rFonts w:ascii="Symbol" w:hAnsi="Symbol" w:cs="Times New Roman"/>
        </w:rPr>
        <w:t></w:t>
      </w:r>
      <w:r w:rsidR="009742E0" w:rsidRPr="00796927">
        <w:rPr>
          <w:rFonts w:ascii="Symbol" w:hAnsi="Symbol" w:cs="Symbol"/>
        </w:rPr>
        <w:t></w:t>
      </w:r>
      <w:r w:rsidR="009742E0" w:rsidRPr="00796927">
        <w:rPr>
          <w:rFonts w:cs="Times New Roman"/>
        </w:rPr>
        <w:t xml:space="preserve"> ppm 56.16, 56.28, 111.41, 112.08, 119.87, 124.36, 125.07, 127.74, 130.30, 143.27, 146.77, 149.54, 150.23, 152.24, 188.72 (</w:t>
      </w:r>
      <w:r w:rsidR="005345C4" w:rsidRPr="00796927">
        <w:rPr>
          <w:rFonts w:cs="Times New Roman"/>
        </w:rPr>
        <w:t>C=O</w:t>
      </w:r>
      <w:r w:rsidR="009742E0" w:rsidRPr="00796927">
        <w:rPr>
          <w:rFonts w:cs="Times New Roman"/>
        </w:rPr>
        <w:t>)</w:t>
      </w:r>
      <w:r w:rsidR="005345C4" w:rsidRPr="00796927">
        <w:rPr>
          <w:rFonts w:cs="Times New Roman"/>
        </w:rPr>
        <w:t>.</w:t>
      </w:r>
      <w:bookmarkEnd w:id="16"/>
      <w:r w:rsidR="00DD363D">
        <w:rPr>
          <w:rFonts w:cs="Times New Roman"/>
        </w:rPr>
        <w:t xml:space="preserve"> MS, m/z: 314 (M</w:t>
      </w:r>
      <w:r w:rsidR="00DD363D">
        <w:rPr>
          <w:rFonts w:cs="Times New Roman"/>
          <w:vertAlign w:val="superscript"/>
        </w:rPr>
        <w:t>+</w:t>
      </w:r>
      <w:r w:rsidR="00DD363D">
        <w:rPr>
          <w:rFonts w:cs="Times New Roman"/>
        </w:rPr>
        <w:t xml:space="preserve"> + H).</w:t>
      </w:r>
    </w:p>
    <w:p w14:paraId="6B0D2874" w14:textId="549B6E41" w:rsidR="005345C4" w:rsidRDefault="0018181A" w:rsidP="001C76C0">
      <w:pPr>
        <w:autoSpaceDE w:val="0"/>
        <w:autoSpaceDN w:val="0"/>
        <w:adjustRightInd w:val="0"/>
        <w:spacing w:after="240" w:line="360" w:lineRule="auto"/>
        <w:rPr>
          <w:rFonts w:cs="Times New Roman"/>
          <w:b/>
        </w:rPr>
      </w:pPr>
      <w:r w:rsidRPr="0018181A">
        <w:rPr>
          <w:rFonts w:cs="Times New Roman"/>
        </w:rPr>
        <w:t>1-(2,4-</w:t>
      </w:r>
      <w:r>
        <w:rPr>
          <w:rFonts w:cs="Times New Roman"/>
        </w:rPr>
        <w:t>D</w:t>
      </w:r>
      <w:r w:rsidRPr="0018181A">
        <w:rPr>
          <w:rFonts w:cs="Times New Roman"/>
        </w:rPr>
        <w:t>ichlorophenyl)-3-(3,4-</w:t>
      </w:r>
      <w:proofErr w:type="gramStart"/>
      <w:r w:rsidRPr="0018181A">
        <w:rPr>
          <w:rFonts w:cs="Times New Roman"/>
        </w:rPr>
        <w:t>dimethoxyphenyl)prop</w:t>
      </w:r>
      <w:proofErr w:type="gramEnd"/>
      <w:r w:rsidRPr="0018181A">
        <w:rPr>
          <w:rFonts w:cs="Times New Roman"/>
        </w:rPr>
        <w:t>-2-en-1-one</w:t>
      </w:r>
      <w:r>
        <w:rPr>
          <w:rFonts w:cs="Times New Roman"/>
        </w:rPr>
        <w:t xml:space="preserve"> </w:t>
      </w:r>
      <w:r w:rsidR="005345C4" w:rsidRPr="0018181A">
        <w:rPr>
          <w:rFonts w:cs="Times New Roman"/>
          <w:b/>
        </w:rPr>
        <w:t>1o</w:t>
      </w:r>
    </w:p>
    <w:p w14:paraId="0B03BA29" w14:textId="73731C7F" w:rsidR="00E725B7" w:rsidRDefault="0018181A" w:rsidP="00A31D27">
      <w:pPr>
        <w:autoSpaceDE w:val="0"/>
        <w:autoSpaceDN w:val="0"/>
        <w:adjustRightInd w:val="0"/>
        <w:spacing w:after="240" w:line="360" w:lineRule="auto"/>
        <w:jc w:val="both"/>
        <w:rPr>
          <w:rFonts w:cs="Times New Roman"/>
        </w:rPr>
      </w:pPr>
      <w:r w:rsidRPr="0018181A">
        <w:rPr>
          <w:rFonts w:cs="Times New Roman"/>
          <w:lang w:val="pt-BR"/>
        </w:rPr>
        <w:t>IR</w:t>
      </w:r>
      <w:r w:rsidRPr="0018181A">
        <w:rPr>
          <w:rFonts w:cs="Times New Roman" w:hint="eastAsia"/>
          <w:lang w:val="pt-BR"/>
        </w:rPr>
        <w:t xml:space="preserve">, </w:t>
      </w:r>
      <w:r w:rsidRPr="0018181A">
        <w:rPr>
          <w:rFonts w:cs="Times New Roman"/>
          <w:i/>
          <w:lang w:val="pt-BR"/>
        </w:rPr>
        <w:t>ῡ</w:t>
      </w:r>
      <w:r w:rsidRPr="0018181A">
        <w:rPr>
          <w:rFonts w:cs="Times New Roman" w:hint="eastAsia"/>
          <w:i/>
          <w:lang w:val="pt-BR"/>
        </w:rPr>
        <w:t xml:space="preserve"> </w:t>
      </w:r>
      <w:r w:rsidRPr="0018181A">
        <w:rPr>
          <w:rFonts w:cs="Times New Roman" w:hint="eastAsia"/>
          <w:lang w:val="pt-BR"/>
        </w:rPr>
        <w:t xml:space="preserve">/ </w:t>
      </w:r>
      <w:r w:rsidRPr="0018181A">
        <w:rPr>
          <w:rFonts w:cs="Times New Roman"/>
          <w:lang w:val="pt-BR"/>
        </w:rPr>
        <w:t>cm</w:t>
      </w:r>
      <w:r w:rsidRPr="0018181A">
        <w:rPr>
          <w:rFonts w:cs="Times New Roman"/>
          <w:vertAlign w:val="superscript"/>
          <w:lang w:val="pt-BR"/>
        </w:rPr>
        <w:t>-1</w:t>
      </w:r>
      <w:r w:rsidRPr="0018181A">
        <w:rPr>
          <w:rFonts w:cs="Times New Roman" w:hint="eastAsia"/>
          <w:lang w:val="pt-BR"/>
        </w:rPr>
        <w:t xml:space="preserve">: </w:t>
      </w:r>
      <w:r>
        <w:rPr>
          <w:rFonts w:cs="Times New Roman"/>
          <w:lang w:bidi="en-US"/>
        </w:rPr>
        <w:t>2850</w:t>
      </w:r>
      <w:r w:rsidRPr="0018181A">
        <w:rPr>
          <w:rFonts w:cs="Times New Roman" w:hint="eastAsia"/>
          <w:lang w:bidi="en-US"/>
        </w:rPr>
        <w:t xml:space="preserve"> (C-H)</w:t>
      </w:r>
      <w:r w:rsidRPr="0018181A">
        <w:rPr>
          <w:rFonts w:cs="Times New Roman"/>
          <w:lang w:bidi="en-US"/>
        </w:rPr>
        <w:t>, 16</w:t>
      </w:r>
      <w:r w:rsidRPr="0018181A">
        <w:rPr>
          <w:rFonts w:cs="Times New Roman" w:hint="eastAsia"/>
          <w:lang w:bidi="en-US"/>
        </w:rPr>
        <w:t>79 (C=O)</w:t>
      </w:r>
      <w:r w:rsidRPr="0018181A">
        <w:rPr>
          <w:rFonts w:cs="Times New Roman"/>
          <w:lang w:bidi="en-US"/>
        </w:rPr>
        <w:t>.</w:t>
      </w:r>
      <w:bookmarkStart w:id="17" w:name="_Hlk506473992"/>
      <w:r>
        <w:rPr>
          <w:rFonts w:cs="Times New Roman"/>
        </w:rPr>
        <w:t xml:space="preserve"> </w:t>
      </w:r>
      <w:r w:rsidR="005345C4" w:rsidRPr="00796927">
        <w:rPr>
          <w:rFonts w:cs="Times New Roman"/>
          <w:vertAlign w:val="superscript"/>
        </w:rPr>
        <w:t>1</w:t>
      </w:r>
      <w:r w:rsidR="005345C4" w:rsidRPr="00796927">
        <w:rPr>
          <w:rFonts w:cs="Times New Roman"/>
        </w:rPr>
        <w:t xml:space="preserve">H NMR (600 MHz, </w:t>
      </w:r>
      <w:r w:rsidR="005345C4" w:rsidRPr="00796927">
        <w:rPr>
          <w:rFonts w:cs="Times New Roman"/>
          <w:i/>
          <w:iCs/>
        </w:rPr>
        <w:t>DMSO-d</w:t>
      </w:r>
      <w:r w:rsidR="005345C4" w:rsidRPr="00796927">
        <w:rPr>
          <w:rFonts w:cs="Times New Roman"/>
          <w:vertAlign w:val="subscript"/>
        </w:rPr>
        <w:t>6</w:t>
      </w:r>
      <w:r w:rsidR="005345C4" w:rsidRPr="00796927">
        <w:rPr>
          <w:rFonts w:cs="Times New Roman"/>
        </w:rPr>
        <w:t xml:space="preserve">) </w:t>
      </w:r>
      <w:r w:rsidR="005345C4" w:rsidRPr="00796927">
        <w:rPr>
          <w:rFonts w:ascii="Symbol" w:hAnsi="Symbol" w:cs="Symbol"/>
        </w:rPr>
        <w:t></w:t>
      </w:r>
      <w:r w:rsidR="005345C4" w:rsidRPr="00796927">
        <w:rPr>
          <w:rFonts w:cs="Times New Roman"/>
        </w:rPr>
        <w:t xml:space="preserve"> ppm 3.76 (s, 3 H), 3.77 (s, 3 H), 6.97 (d, </w:t>
      </w:r>
      <w:r w:rsidR="005345C4" w:rsidRPr="00796927">
        <w:rPr>
          <w:rFonts w:cs="Times New Roman"/>
          <w:i/>
          <w:iCs/>
        </w:rPr>
        <w:t>J</w:t>
      </w:r>
      <w:r w:rsidR="005345C4" w:rsidRPr="00796927">
        <w:rPr>
          <w:rFonts w:cs="Times New Roman"/>
        </w:rPr>
        <w:t xml:space="preserve">=9 Hz, 1 H), 7.13 (d, </w:t>
      </w:r>
      <w:r w:rsidR="005345C4" w:rsidRPr="00796927">
        <w:rPr>
          <w:rFonts w:cs="Times New Roman"/>
          <w:i/>
          <w:iCs/>
        </w:rPr>
        <w:t>J</w:t>
      </w:r>
      <w:r w:rsidR="005345C4" w:rsidRPr="00796927">
        <w:rPr>
          <w:rFonts w:cs="Times New Roman"/>
        </w:rPr>
        <w:t xml:space="preserve">=16 Hz, 1 H), 7.29 (m, 2 H), 7.36 (d, </w:t>
      </w:r>
      <w:r w:rsidR="005345C4" w:rsidRPr="00796927">
        <w:rPr>
          <w:rFonts w:cs="Times New Roman"/>
          <w:i/>
          <w:iCs/>
        </w:rPr>
        <w:t>J</w:t>
      </w:r>
      <w:r w:rsidR="005345C4" w:rsidRPr="00796927">
        <w:rPr>
          <w:rFonts w:cs="Times New Roman"/>
        </w:rPr>
        <w:t>=2 Hz, 1 H), 7.54 (m, 2 H), 7.74 (m, 1 H).</w:t>
      </w:r>
      <w:r w:rsidR="006243AA" w:rsidRPr="00796927">
        <w:rPr>
          <w:rFonts w:cs="Times New Roman"/>
        </w:rPr>
        <w:t xml:space="preserve"> </w:t>
      </w:r>
      <w:r w:rsidR="00E725B7" w:rsidRPr="00796927">
        <w:rPr>
          <w:rFonts w:cs="Times New Roman"/>
          <w:vertAlign w:val="superscript"/>
        </w:rPr>
        <w:t>13</w:t>
      </w:r>
      <w:r w:rsidR="00E725B7" w:rsidRPr="00796927">
        <w:rPr>
          <w:rFonts w:cs="Times New Roman"/>
        </w:rPr>
        <w:t xml:space="preserve">C NMR (151 MHz, </w:t>
      </w:r>
      <w:r w:rsidR="00E725B7" w:rsidRPr="00796927">
        <w:rPr>
          <w:rFonts w:cs="Times New Roman"/>
          <w:i/>
          <w:iCs/>
        </w:rPr>
        <w:t>DMSO-d</w:t>
      </w:r>
      <w:r w:rsidR="00E725B7" w:rsidRPr="00796927">
        <w:rPr>
          <w:rFonts w:cs="Times New Roman"/>
          <w:vertAlign w:val="subscript"/>
        </w:rPr>
        <w:t>6</w:t>
      </w:r>
      <w:r w:rsidR="00E725B7" w:rsidRPr="00796927">
        <w:rPr>
          <w:rFonts w:cs="Times New Roman"/>
        </w:rPr>
        <w:t xml:space="preserve">) </w:t>
      </w:r>
      <w:r w:rsidR="00E725B7" w:rsidRPr="00796927">
        <w:rPr>
          <w:rFonts w:ascii="Symbol" w:hAnsi="Symbol" w:cs="Symbol"/>
        </w:rPr>
        <w:t></w:t>
      </w:r>
      <w:r w:rsidR="00E725B7" w:rsidRPr="00796927">
        <w:rPr>
          <w:rFonts w:cs="Times New Roman"/>
        </w:rPr>
        <w:t xml:space="preserve"> ppm 56.16, </w:t>
      </w:r>
      <w:r w:rsidR="006243AA" w:rsidRPr="00796927">
        <w:rPr>
          <w:rFonts w:cs="Times New Roman"/>
        </w:rPr>
        <w:t xml:space="preserve">56.20, </w:t>
      </w:r>
      <w:r w:rsidR="00E725B7" w:rsidRPr="00796927">
        <w:rPr>
          <w:rFonts w:cs="Times New Roman"/>
        </w:rPr>
        <w:t>111.53, 112.13, 124.45, 124.53, 127.34, 128.14, 130.11, 130.98, 131.58, 135.75, 138.35, 148.21, 149.55, 152.23, 193.07 (</w:t>
      </w:r>
      <w:r w:rsidR="006243AA" w:rsidRPr="00796927">
        <w:rPr>
          <w:rFonts w:cs="Times New Roman"/>
        </w:rPr>
        <w:t>C=O</w:t>
      </w:r>
      <w:r w:rsidR="00E725B7" w:rsidRPr="00796927">
        <w:rPr>
          <w:rFonts w:cs="Times New Roman"/>
        </w:rPr>
        <w:t>)</w:t>
      </w:r>
      <w:r w:rsidR="006243AA" w:rsidRPr="00796927">
        <w:rPr>
          <w:rFonts w:cs="Times New Roman"/>
        </w:rPr>
        <w:t>.</w:t>
      </w:r>
      <w:r w:rsidR="00DD363D">
        <w:rPr>
          <w:rFonts w:cs="Times New Roman"/>
        </w:rPr>
        <w:t xml:space="preserve"> MS, m/z: 337 (M</w:t>
      </w:r>
      <w:r w:rsidR="00DD363D">
        <w:rPr>
          <w:rFonts w:cs="Times New Roman"/>
          <w:vertAlign w:val="superscript"/>
        </w:rPr>
        <w:t>+</w:t>
      </w:r>
      <w:r w:rsidR="00DD363D">
        <w:rPr>
          <w:rFonts w:cs="Times New Roman"/>
        </w:rPr>
        <w:t>).</w:t>
      </w:r>
    </w:p>
    <w:p w14:paraId="2219297A" w14:textId="3165ECF8" w:rsidR="00E85E70" w:rsidRDefault="00E85E70" w:rsidP="001C76C0">
      <w:pPr>
        <w:autoSpaceDE w:val="0"/>
        <w:autoSpaceDN w:val="0"/>
        <w:adjustRightInd w:val="0"/>
        <w:spacing w:after="240" w:line="360" w:lineRule="auto"/>
        <w:rPr>
          <w:rFonts w:cs="Times New Roman"/>
          <w:lang w:bidi="en-US"/>
        </w:rPr>
      </w:pPr>
    </w:p>
    <w:bookmarkEnd w:id="17"/>
    <w:p w14:paraId="3D044780" w14:textId="77777777" w:rsidR="00CB2D2A" w:rsidRDefault="00CB2D2A" w:rsidP="00EA166F">
      <w:pPr>
        <w:tabs>
          <w:tab w:val="left" w:pos="2895"/>
        </w:tabs>
        <w:spacing w:line="360" w:lineRule="auto"/>
        <w:rPr>
          <w:rFonts w:eastAsia="Times New Roman" w:cs="Arial"/>
          <w:b/>
          <w:lang w:eastAsia="en-GB"/>
        </w:rPr>
      </w:pPr>
    </w:p>
    <w:p w14:paraId="3D2FCAC2" w14:textId="77777777" w:rsidR="00CB2D2A" w:rsidRDefault="00CB2D2A" w:rsidP="00EA166F">
      <w:pPr>
        <w:tabs>
          <w:tab w:val="left" w:pos="2895"/>
        </w:tabs>
        <w:spacing w:line="360" w:lineRule="auto"/>
        <w:rPr>
          <w:rFonts w:eastAsia="Times New Roman" w:cs="Arial"/>
          <w:b/>
          <w:lang w:eastAsia="en-GB"/>
        </w:rPr>
      </w:pPr>
    </w:p>
    <w:p w14:paraId="01F3CE70" w14:textId="77777777" w:rsidR="00CB2D2A" w:rsidRDefault="00CB2D2A" w:rsidP="00EA166F">
      <w:pPr>
        <w:tabs>
          <w:tab w:val="left" w:pos="2895"/>
        </w:tabs>
        <w:spacing w:line="360" w:lineRule="auto"/>
        <w:rPr>
          <w:rFonts w:eastAsia="Times New Roman" w:cs="Arial"/>
          <w:b/>
          <w:lang w:eastAsia="en-GB"/>
        </w:rPr>
      </w:pPr>
    </w:p>
    <w:p w14:paraId="4E898113" w14:textId="5F42A357" w:rsidR="00FC6DBE" w:rsidRDefault="00FC6DBE" w:rsidP="0096614E">
      <w:pPr>
        <w:tabs>
          <w:tab w:val="left" w:pos="2895"/>
        </w:tabs>
        <w:spacing w:line="360" w:lineRule="auto"/>
        <w:rPr>
          <w:rFonts w:cs="Times New Roman"/>
          <w:sz w:val="24"/>
          <w:szCs w:val="24"/>
        </w:rPr>
      </w:pPr>
    </w:p>
    <w:p w14:paraId="18791DA4" w14:textId="1A8129BC" w:rsidR="00FC6DBE" w:rsidRDefault="00FC6DBE" w:rsidP="0096614E">
      <w:pPr>
        <w:tabs>
          <w:tab w:val="left" w:pos="2895"/>
        </w:tabs>
        <w:spacing w:line="360" w:lineRule="auto"/>
        <w:rPr>
          <w:rFonts w:cs="Times New Roman"/>
          <w:sz w:val="24"/>
          <w:szCs w:val="24"/>
        </w:rPr>
      </w:pPr>
    </w:p>
    <w:p w14:paraId="7E8B7871" w14:textId="508D8624" w:rsidR="00FC6DBE" w:rsidRDefault="00FC6DBE" w:rsidP="00620EA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 New Roman"/>
          <w:sz w:val="24"/>
          <w:szCs w:val="24"/>
        </w:rPr>
      </w:pPr>
    </w:p>
    <w:p w14:paraId="0D66FFD5" w14:textId="74085868" w:rsidR="00FC6DBE" w:rsidRDefault="00FC6DBE" w:rsidP="0096614E">
      <w:pPr>
        <w:tabs>
          <w:tab w:val="left" w:pos="2895"/>
        </w:tabs>
        <w:spacing w:line="360" w:lineRule="auto"/>
        <w:rPr>
          <w:rFonts w:cs="Times New Roman"/>
          <w:sz w:val="24"/>
          <w:szCs w:val="24"/>
        </w:rPr>
      </w:pPr>
    </w:p>
    <w:p w14:paraId="3AC6B3E7" w14:textId="43DEE944" w:rsidR="00FC6DBE" w:rsidRDefault="00DE7A73" w:rsidP="0096614E">
      <w:pPr>
        <w:tabs>
          <w:tab w:val="left" w:pos="2895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68932" wp14:editId="365DBCFE">
                <wp:simplePos x="0" y="0"/>
                <wp:positionH relativeFrom="column">
                  <wp:posOffset>4375060</wp:posOffset>
                </wp:positionH>
                <wp:positionV relativeFrom="paragraph">
                  <wp:posOffset>2707461</wp:posOffset>
                </wp:positionV>
                <wp:extent cx="379927" cy="281197"/>
                <wp:effectExtent l="0" t="0" r="20320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27" cy="2811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4EA47" w14:textId="52974EB6" w:rsidR="00DE7A73" w:rsidRPr="00DE7A73" w:rsidRDefault="00DE7A73" w:rsidP="00DE7A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7A73"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6893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44.5pt;margin-top:213.2pt;width:29.9pt;height:2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" fillcolor="#bfbfbf [2412]" strokeweight=".5pt">
                <v:textbox>
                  <w:txbxContent>
                    <w:p w14:paraId="0294EA47" w14:textId="52974EB6" w:rsidR="00DE7A73" w:rsidRPr="00DE7A73" w:rsidRDefault="00DE7A73" w:rsidP="00DE7A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E7A73"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DCA4E" wp14:editId="6C4904C0">
                <wp:simplePos x="0" y="0"/>
                <wp:positionH relativeFrom="column">
                  <wp:posOffset>1815465</wp:posOffset>
                </wp:positionH>
                <wp:positionV relativeFrom="paragraph">
                  <wp:posOffset>2708052</wp:posOffset>
                </wp:positionV>
                <wp:extent cx="379927" cy="281197"/>
                <wp:effectExtent l="0" t="0" r="20320" b="241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27" cy="2811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19269B" w14:textId="74D515DD" w:rsidR="00DE7A73" w:rsidRPr="00DE7A73" w:rsidRDefault="00DE7A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7A73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DCA4E" id="Text Box 16" o:spid="_x0000_s1027" type="#_x0000_t202" style="position:absolute;margin-left:142.95pt;margin-top:213.25pt;width:29.9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" fillcolor="#bfbfbf [2412]" strokeweight=".5pt">
                <v:textbox>
                  <w:txbxContent>
                    <w:p w14:paraId="2019269B" w14:textId="74D515DD" w:rsidR="00DE7A73" w:rsidRPr="00DE7A73" w:rsidRDefault="00DE7A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E7A73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37BB93" wp14:editId="47E02524">
                <wp:simplePos x="0" y="0"/>
                <wp:positionH relativeFrom="column">
                  <wp:posOffset>3145155</wp:posOffset>
                </wp:positionH>
                <wp:positionV relativeFrom="paragraph">
                  <wp:posOffset>2712076</wp:posOffset>
                </wp:positionV>
                <wp:extent cx="379927" cy="281197"/>
                <wp:effectExtent l="0" t="0" r="20320" b="241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27" cy="2811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4AB38" w14:textId="3FEBAC42" w:rsidR="00DE7A73" w:rsidRPr="00DE7A73" w:rsidRDefault="00DE7A73" w:rsidP="00DE7A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7A73"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7BB93" id="Text Box 17" o:spid="_x0000_s1028" type="#_x0000_t202" style="position:absolute;margin-left:247.65pt;margin-top:213.55pt;width:29.9pt;height:2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" fillcolor="#bfbfbf [2412]" strokeweight=".5pt">
                <v:textbox>
                  <w:txbxContent>
                    <w:p w14:paraId="6DD4AB38" w14:textId="3FEBAC42" w:rsidR="00DE7A73" w:rsidRPr="00DE7A73" w:rsidRDefault="00DE7A73" w:rsidP="00DE7A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E7A73"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D5CA9" wp14:editId="5A2BF94D">
                <wp:simplePos x="0" y="0"/>
                <wp:positionH relativeFrom="column">
                  <wp:posOffset>4034155</wp:posOffset>
                </wp:positionH>
                <wp:positionV relativeFrom="paragraph">
                  <wp:posOffset>2649310</wp:posOffset>
                </wp:positionV>
                <wp:extent cx="1178417" cy="0"/>
                <wp:effectExtent l="38100" t="76200" r="2222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41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59BF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17.65pt;margin-top:208.6pt;width:92.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1704B" wp14:editId="71087CDD">
                <wp:simplePos x="0" y="0"/>
                <wp:positionH relativeFrom="column">
                  <wp:posOffset>2714080</wp:posOffset>
                </wp:positionH>
                <wp:positionV relativeFrom="paragraph">
                  <wp:posOffset>2662912</wp:posOffset>
                </wp:positionV>
                <wp:extent cx="1178417" cy="0"/>
                <wp:effectExtent l="38100" t="76200" r="2222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41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1B826" id="Straight Arrow Connector 13" o:spid="_x0000_s1026" type="#_x0000_t32" style="position:absolute;margin-left:213.7pt;margin-top:209.7pt;width:92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5D6B" wp14:editId="6D1D59DF">
                <wp:simplePos x="0" y="0"/>
                <wp:positionH relativeFrom="column">
                  <wp:posOffset>1409155</wp:posOffset>
                </wp:positionH>
                <wp:positionV relativeFrom="paragraph">
                  <wp:posOffset>2659102</wp:posOffset>
                </wp:positionV>
                <wp:extent cx="1178417" cy="0"/>
                <wp:effectExtent l="38100" t="76200" r="2222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8417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6E3FC" id="Straight Arrow Connector 12" o:spid="_x0000_s1026" type="#_x0000_t32" style="position:absolute;margin-left:110.95pt;margin-top:209.4pt;width:92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A66FC0" w:rsidRPr="00A66FC0">
        <w:rPr>
          <w:rFonts w:cs="Times New Roman"/>
          <w:noProof/>
          <w:sz w:val="24"/>
          <w:szCs w:val="24"/>
        </w:rPr>
        <w:drawing>
          <wp:inline distT="0" distB="0" distL="0" distR="0" wp14:anchorId="5ABB6CF3" wp14:editId="35D3FB0C">
            <wp:extent cx="5731510" cy="3005476"/>
            <wp:effectExtent l="0" t="0" r="2540" b="4445"/>
            <wp:docPr id="5" name="Picture 5" descr="C:\Users\bioqmg\Pictures\M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qmg\Pictures\MAM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0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86FD8" w14:textId="08080BC9" w:rsidR="00A66FC0" w:rsidRPr="00D178CF" w:rsidRDefault="00A66FC0" w:rsidP="00A66FC0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cs="Times"/>
        </w:rPr>
      </w:pPr>
    </w:p>
    <w:p w14:paraId="3427998C" w14:textId="1BC76769" w:rsidR="00A66FC0" w:rsidRPr="00D178CF" w:rsidRDefault="00A66FC0" w:rsidP="00A66FC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D178CF">
        <w:rPr>
          <w:rFonts w:cs="Arial"/>
          <w:b/>
          <w:color w:val="000000"/>
        </w:rPr>
        <w:t xml:space="preserve">Figure </w:t>
      </w:r>
      <w:r w:rsidR="00A31D27">
        <w:rPr>
          <w:rFonts w:cs="Arial"/>
          <w:b/>
          <w:color w:val="000000"/>
        </w:rPr>
        <w:t>S-</w:t>
      </w:r>
      <w:r w:rsidR="00945C8A">
        <w:rPr>
          <w:rFonts w:cs="Arial"/>
          <w:b/>
          <w:color w:val="000000"/>
        </w:rPr>
        <w:t>1</w:t>
      </w:r>
      <w:r w:rsidRPr="00D178CF">
        <w:rPr>
          <w:rFonts w:cs="Arial"/>
          <w:b/>
          <w:color w:val="000000"/>
        </w:rPr>
        <w:t xml:space="preserve">: </w:t>
      </w:r>
      <w:r w:rsidRPr="00D178CF">
        <w:rPr>
          <w:rFonts w:cs="Arial"/>
          <w:color w:val="000000"/>
        </w:rPr>
        <w:t xml:space="preserve">Inhibition of mycolic acid biosynthesis by Chalcone </w:t>
      </w:r>
      <w:r w:rsidRPr="00A30162">
        <w:rPr>
          <w:rFonts w:cs="Arial"/>
          <w:b/>
          <w:color w:val="000000"/>
        </w:rPr>
        <w:t>1a</w:t>
      </w:r>
      <w:r w:rsidRPr="00D178CF">
        <w:rPr>
          <w:rFonts w:cs="Arial"/>
          <w:color w:val="000000"/>
        </w:rPr>
        <w:t>.</w:t>
      </w:r>
      <w:r w:rsidRPr="00D178CF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A) </w:t>
      </w:r>
      <w:r w:rsidRPr="00D178CF">
        <w:rPr>
          <w:rFonts w:cs="Arial"/>
          <w:i/>
          <w:color w:val="000000"/>
        </w:rPr>
        <w:t xml:space="preserve">Mycobacterium </w:t>
      </w:r>
      <w:proofErr w:type="spellStart"/>
      <w:r w:rsidRPr="00D178CF">
        <w:rPr>
          <w:rFonts w:cs="Arial"/>
          <w:i/>
          <w:color w:val="000000"/>
        </w:rPr>
        <w:t>bovis</w:t>
      </w:r>
      <w:proofErr w:type="spellEnd"/>
      <w:r w:rsidRPr="00D178CF">
        <w:rPr>
          <w:rFonts w:cs="Arial"/>
          <w:i/>
          <w:color w:val="000000"/>
        </w:rPr>
        <w:t xml:space="preserve"> </w:t>
      </w:r>
      <w:r w:rsidRPr="00D178CF">
        <w:rPr>
          <w:rFonts w:cs="Arial"/>
          <w:color w:val="000000"/>
        </w:rPr>
        <w:t>BCG</w:t>
      </w:r>
      <w:r w:rsidRPr="00D178CF">
        <w:rPr>
          <w:rFonts w:cs="Arial"/>
          <w:i/>
          <w:color w:val="000000"/>
        </w:rPr>
        <w:t xml:space="preserve"> </w:t>
      </w:r>
      <w:r>
        <w:rPr>
          <w:rFonts w:cs="Arial"/>
          <w:color w:val="000000"/>
        </w:rPr>
        <w:t xml:space="preserve">(wild-type) </w:t>
      </w:r>
      <w:r w:rsidRPr="00D178CF">
        <w:rPr>
          <w:rFonts w:cs="Arial"/>
          <w:color w:val="000000"/>
        </w:rPr>
        <w:t xml:space="preserve">cultures, </w:t>
      </w:r>
      <w:r w:rsidR="009B7F3B">
        <w:rPr>
          <w:rFonts w:cs="Times"/>
          <w:color w:val="000000"/>
        </w:rPr>
        <w:t xml:space="preserve">B) </w:t>
      </w:r>
      <w:r w:rsidR="009B7F3B" w:rsidRPr="00D178CF">
        <w:rPr>
          <w:rFonts w:cs="Arial"/>
          <w:i/>
          <w:color w:val="000000"/>
        </w:rPr>
        <w:t xml:space="preserve">Mycobacterium </w:t>
      </w:r>
      <w:proofErr w:type="spellStart"/>
      <w:r w:rsidR="009B7F3B" w:rsidRPr="00D178CF">
        <w:rPr>
          <w:rFonts w:cs="Arial"/>
          <w:i/>
          <w:color w:val="000000"/>
        </w:rPr>
        <w:t>bovis</w:t>
      </w:r>
      <w:proofErr w:type="spellEnd"/>
      <w:r w:rsidR="009B7F3B" w:rsidRPr="00D178CF">
        <w:rPr>
          <w:rFonts w:cs="Arial"/>
          <w:i/>
          <w:color w:val="000000"/>
        </w:rPr>
        <w:t xml:space="preserve"> </w:t>
      </w:r>
      <w:r w:rsidR="009B7F3B" w:rsidRPr="00D178CF">
        <w:rPr>
          <w:rFonts w:cs="Arial"/>
          <w:color w:val="000000"/>
        </w:rPr>
        <w:t>BCG</w:t>
      </w:r>
      <w:r w:rsidR="009B7F3B" w:rsidRPr="00D178CF">
        <w:rPr>
          <w:rFonts w:cs="Arial"/>
          <w:i/>
          <w:color w:val="000000"/>
        </w:rPr>
        <w:t xml:space="preserve"> </w:t>
      </w:r>
      <w:r w:rsidR="009B7F3B">
        <w:rPr>
          <w:rFonts w:cs="Arial"/>
          <w:color w:val="000000"/>
        </w:rPr>
        <w:t xml:space="preserve">(with empty vector PMv261) </w:t>
      </w:r>
      <w:r w:rsidR="009B7F3B" w:rsidRPr="00D178CF">
        <w:rPr>
          <w:rFonts w:cs="Arial"/>
          <w:color w:val="000000"/>
        </w:rPr>
        <w:t>cultures,</w:t>
      </w:r>
      <w:r w:rsidR="009B7F3B">
        <w:rPr>
          <w:rFonts w:cs="Arial"/>
          <w:color w:val="000000"/>
        </w:rPr>
        <w:t xml:space="preserve"> </w:t>
      </w:r>
      <w:r w:rsidR="009B7F3B">
        <w:rPr>
          <w:rFonts w:cs="Times"/>
          <w:color w:val="000000"/>
        </w:rPr>
        <w:t>C)</w:t>
      </w:r>
      <w:r w:rsidR="009B7F3B" w:rsidRPr="00A66FC0">
        <w:rPr>
          <w:rFonts w:cs="Arial"/>
          <w:i/>
          <w:color w:val="000000"/>
        </w:rPr>
        <w:t xml:space="preserve"> </w:t>
      </w:r>
      <w:r w:rsidR="009B7F3B" w:rsidRPr="00D178CF">
        <w:rPr>
          <w:rFonts w:cs="Arial"/>
          <w:i/>
          <w:color w:val="000000"/>
        </w:rPr>
        <w:t xml:space="preserve">Mycobacterium </w:t>
      </w:r>
      <w:proofErr w:type="spellStart"/>
      <w:r w:rsidR="009B7F3B" w:rsidRPr="00D178CF">
        <w:rPr>
          <w:rFonts w:cs="Arial"/>
          <w:i/>
          <w:color w:val="000000"/>
        </w:rPr>
        <w:t>bovis</w:t>
      </w:r>
      <w:proofErr w:type="spellEnd"/>
      <w:r w:rsidR="009B7F3B" w:rsidRPr="00D178CF">
        <w:rPr>
          <w:rFonts w:cs="Arial"/>
          <w:i/>
          <w:color w:val="000000"/>
        </w:rPr>
        <w:t xml:space="preserve"> </w:t>
      </w:r>
      <w:r w:rsidR="009B7F3B" w:rsidRPr="00D178CF">
        <w:rPr>
          <w:rFonts w:cs="Arial"/>
          <w:color w:val="000000"/>
        </w:rPr>
        <w:t>BCG</w:t>
      </w:r>
      <w:r w:rsidR="009B7F3B" w:rsidRPr="00D178CF">
        <w:rPr>
          <w:rFonts w:cs="Arial"/>
          <w:i/>
          <w:color w:val="000000"/>
        </w:rPr>
        <w:t xml:space="preserve"> </w:t>
      </w:r>
      <w:r w:rsidR="009B7F3B">
        <w:rPr>
          <w:rFonts w:cs="Arial"/>
          <w:color w:val="000000"/>
        </w:rPr>
        <w:t>(</w:t>
      </w:r>
      <w:proofErr w:type="spellStart"/>
      <w:r w:rsidR="009B7F3B">
        <w:rPr>
          <w:rFonts w:cs="Arial"/>
          <w:color w:val="000000"/>
        </w:rPr>
        <w:t>HadAB</w:t>
      </w:r>
      <w:proofErr w:type="spellEnd"/>
      <w:r w:rsidR="009B7F3B">
        <w:rPr>
          <w:rFonts w:cs="Arial"/>
          <w:color w:val="000000"/>
        </w:rPr>
        <w:t xml:space="preserve"> over expressor) </w:t>
      </w:r>
      <w:r w:rsidR="009B7F3B" w:rsidRPr="00D178CF">
        <w:rPr>
          <w:rFonts w:cs="Arial"/>
          <w:color w:val="000000"/>
        </w:rPr>
        <w:t xml:space="preserve">cultures, </w:t>
      </w:r>
      <w:r w:rsidRPr="00D178CF">
        <w:rPr>
          <w:rFonts w:cs="Arial"/>
          <w:color w:val="000000"/>
        </w:rPr>
        <w:t xml:space="preserve">labelled with </w:t>
      </w:r>
      <w:r w:rsidRPr="00D178CF">
        <w:rPr>
          <w:rFonts w:cs="Times"/>
          <w:color w:val="000000"/>
        </w:rPr>
        <w:t>[</w:t>
      </w:r>
      <w:r w:rsidRPr="00D178CF">
        <w:rPr>
          <w:rFonts w:cs="Times"/>
          <w:color w:val="000000"/>
          <w:position w:val="10"/>
          <w:vertAlign w:val="superscript"/>
        </w:rPr>
        <w:t>14</w:t>
      </w:r>
      <w:r w:rsidRPr="00D178CF">
        <w:rPr>
          <w:rFonts w:cs="Times"/>
          <w:color w:val="000000"/>
        </w:rPr>
        <w:t xml:space="preserve">C]-acetate were exposed to increasing concentrations of </w:t>
      </w:r>
      <w:r w:rsidRPr="00D178CF">
        <w:rPr>
          <w:rFonts w:cs="Times"/>
          <w:b/>
          <w:color w:val="000000"/>
        </w:rPr>
        <w:t>1a</w:t>
      </w:r>
      <w:r w:rsidRPr="00D178CF">
        <w:rPr>
          <w:rFonts w:cs="Times"/>
          <w:color w:val="000000"/>
        </w:rPr>
        <w:t>.</w:t>
      </w:r>
      <w:r w:rsidR="009B7F3B">
        <w:rPr>
          <w:rFonts w:cs="Times"/>
          <w:color w:val="000000"/>
        </w:rPr>
        <w:t xml:space="preserve"> </w:t>
      </w:r>
      <w:r w:rsidRPr="00D178CF">
        <w:rPr>
          <w:rFonts w:cs="Times"/>
          <w:color w:val="000000"/>
        </w:rPr>
        <w:t xml:space="preserve">The </w:t>
      </w:r>
      <w:r w:rsidRPr="000C512D">
        <w:rPr>
          <w:rFonts w:cs="Times"/>
        </w:rPr>
        <w:sym w:font="Symbol" w:char="F061"/>
      </w:r>
      <w:r w:rsidRPr="000C512D">
        <w:rPr>
          <w:rFonts w:cs="Times"/>
        </w:rPr>
        <w:t>- and k-MAMEs</w:t>
      </w:r>
      <w:r w:rsidRPr="00D178CF">
        <w:rPr>
          <w:rFonts w:cs="Times"/>
          <w:color w:val="000000"/>
        </w:rPr>
        <w:t xml:space="preserve"> and FAMEs</w:t>
      </w:r>
      <w:r>
        <w:rPr>
          <w:rFonts w:cs="Times"/>
          <w:color w:val="000000"/>
        </w:rPr>
        <w:t xml:space="preserve"> </w:t>
      </w:r>
      <w:r w:rsidRPr="00D178CF">
        <w:rPr>
          <w:rFonts w:cs="Times"/>
          <w:color w:val="000000"/>
        </w:rPr>
        <w:t xml:space="preserve">were extracted and analysed by autoradiography-TLC. </w:t>
      </w:r>
      <w:r w:rsidRPr="00D178CF">
        <w:rPr>
          <w:rFonts w:cs="Arial"/>
        </w:rPr>
        <w:t xml:space="preserve"> From left to right: Untreated, treated with </w:t>
      </w:r>
      <w:r w:rsidR="009B7F3B">
        <w:rPr>
          <w:rFonts w:cs="Arial"/>
        </w:rPr>
        <w:t>0.5x MIC</w:t>
      </w:r>
      <w:r w:rsidRPr="00D178CF">
        <w:rPr>
          <w:rFonts w:cs="Arial"/>
        </w:rPr>
        <w:t xml:space="preserve">, </w:t>
      </w:r>
      <w:r w:rsidR="009B7F3B">
        <w:rPr>
          <w:rFonts w:cs="Arial"/>
        </w:rPr>
        <w:t>1x MIC</w:t>
      </w:r>
      <w:r w:rsidRPr="00D178CF">
        <w:rPr>
          <w:rFonts w:cs="Arial"/>
        </w:rPr>
        <w:t xml:space="preserve">, </w:t>
      </w:r>
      <w:r w:rsidR="009B7F3B">
        <w:rPr>
          <w:rFonts w:cs="Arial"/>
        </w:rPr>
        <w:t>2x MIC</w:t>
      </w:r>
      <w:r w:rsidRPr="00D178CF">
        <w:rPr>
          <w:rFonts w:cs="Arial"/>
        </w:rPr>
        <w:t xml:space="preserve"> and </w:t>
      </w:r>
      <w:r w:rsidR="009B7F3B">
        <w:rPr>
          <w:rFonts w:cs="Arial"/>
        </w:rPr>
        <w:t>3x MIC</w:t>
      </w:r>
      <w:r w:rsidRPr="00D178CF">
        <w:rPr>
          <w:rFonts w:cs="Arial"/>
        </w:rPr>
        <w:t xml:space="preserve"> of </w:t>
      </w:r>
      <w:r w:rsidRPr="00D178CF">
        <w:rPr>
          <w:rFonts w:cs="Arial"/>
          <w:b/>
        </w:rPr>
        <w:t>1a</w:t>
      </w:r>
      <w:r w:rsidRPr="00D178CF">
        <w:rPr>
          <w:rFonts w:cs="Arial"/>
        </w:rPr>
        <w:t>.</w:t>
      </w:r>
      <w:r>
        <w:rPr>
          <w:rFonts w:cs="Arial"/>
        </w:rPr>
        <w:t xml:space="preserve"> The data for B and C given in supplementary data are not</w:t>
      </w:r>
      <w:r w:rsidR="009B7F3B">
        <w:rPr>
          <w:rFonts w:cs="Arial"/>
        </w:rPr>
        <w:t xml:space="preserve"> included</w:t>
      </w:r>
      <w:r>
        <w:rPr>
          <w:rFonts w:cs="Arial"/>
        </w:rPr>
        <w:t xml:space="preserve"> </w:t>
      </w:r>
      <w:r w:rsidR="009B7F3B">
        <w:rPr>
          <w:rFonts w:cs="Arial"/>
        </w:rPr>
        <w:t>in</w:t>
      </w:r>
      <w:r>
        <w:rPr>
          <w:rFonts w:cs="Arial"/>
        </w:rPr>
        <w:t xml:space="preserve"> the </w:t>
      </w:r>
      <w:r w:rsidR="009B7F3B">
        <w:rPr>
          <w:rFonts w:cs="Arial"/>
        </w:rPr>
        <w:t>manuscript and will be discussed in future communications.</w:t>
      </w:r>
    </w:p>
    <w:p w14:paraId="621AEB25" w14:textId="6DEBC6D7" w:rsidR="00FC6DBE" w:rsidRDefault="009B7F3B" w:rsidP="0096614E">
      <w:pPr>
        <w:tabs>
          <w:tab w:val="left" w:pos="2895"/>
        </w:tabs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48ACD5A5" w14:textId="77777777" w:rsidR="00377C63" w:rsidRDefault="00377C63" w:rsidP="00377C63">
      <w:pPr>
        <w:tabs>
          <w:tab w:val="left" w:pos="2895"/>
        </w:tabs>
        <w:spacing w:line="360" w:lineRule="auto"/>
        <w:rPr>
          <w:rFonts w:eastAsia="Times New Roman" w:cs="Arial"/>
          <w:color w:val="78707D"/>
          <w:lang w:eastAsia="en-GB"/>
        </w:rPr>
      </w:pPr>
      <w:r>
        <w:rPr>
          <w:rFonts w:eastAsia="Times New Roman" w:cs="Arial"/>
          <w:noProof/>
          <w:color w:val="78707D"/>
          <w:lang w:eastAsia="en-GB"/>
        </w:rPr>
        <w:lastRenderedPageBreak/>
        <w:drawing>
          <wp:inline distT="0" distB="0" distL="0" distR="0" wp14:anchorId="1FA5CDAF" wp14:editId="25C3F5B2">
            <wp:extent cx="6281864" cy="3419341"/>
            <wp:effectExtent l="0" t="0" r="5080" b="0"/>
            <wp:docPr id="10" name="Picture 10" descr="C:\Users\Bhavani\Documents\Layout 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havani\Documents\Layout 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034" cy="342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81C92" w14:textId="1D7F4BAE" w:rsidR="00377C63" w:rsidRDefault="00377C63" w:rsidP="00A31D27">
      <w:pPr>
        <w:tabs>
          <w:tab w:val="left" w:pos="2895"/>
        </w:tabs>
        <w:spacing w:line="360" w:lineRule="auto"/>
        <w:jc w:val="both"/>
        <w:rPr>
          <w:bCs/>
          <w:color w:val="000000"/>
          <w:lang w:val="en-IN"/>
        </w:rPr>
      </w:pPr>
      <w:r>
        <w:rPr>
          <w:b/>
          <w:bCs/>
          <w:color w:val="000000"/>
          <w:lang w:val="en-IN"/>
        </w:rPr>
        <w:t>Figure S-</w:t>
      </w:r>
      <w:r w:rsidR="00945C8A">
        <w:rPr>
          <w:b/>
          <w:bCs/>
          <w:color w:val="000000"/>
          <w:lang w:val="en-IN"/>
        </w:rPr>
        <w:t>2</w:t>
      </w:r>
      <w:r w:rsidRPr="00D178CF">
        <w:rPr>
          <w:b/>
          <w:bCs/>
          <w:color w:val="000000"/>
          <w:lang w:val="en-IN"/>
        </w:rPr>
        <w:t>:</w:t>
      </w:r>
      <w:r w:rsidRPr="00D178CF">
        <w:rPr>
          <w:bCs/>
          <w:color w:val="000000"/>
          <w:lang w:val="en-IN"/>
        </w:rPr>
        <w:t xml:space="preserve"> Investigation of the impact of </w:t>
      </w:r>
      <w:proofErr w:type="spellStart"/>
      <w:r>
        <w:rPr>
          <w:bCs/>
          <w:color w:val="000000"/>
          <w:lang w:val="en-IN"/>
        </w:rPr>
        <w:t>HadABC</w:t>
      </w:r>
      <w:proofErr w:type="spellEnd"/>
      <w:r>
        <w:rPr>
          <w:bCs/>
          <w:color w:val="000000"/>
          <w:lang w:val="en-IN"/>
        </w:rPr>
        <w:t xml:space="preserve">, </w:t>
      </w:r>
      <w:proofErr w:type="spellStart"/>
      <w:r>
        <w:rPr>
          <w:bCs/>
          <w:color w:val="000000"/>
          <w:lang w:val="en-IN"/>
        </w:rPr>
        <w:t>KasA</w:t>
      </w:r>
      <w:proofErr w:type="spellEnd"/>
      <w:r>
        <w:rPr>
          <w:bCs/>
          <w:color w:val="000000"/>
          <w:lang w:val="en-IN"/>
        </w:rPr>
        <w:t xml:space="preserve">, </w:t>
      </w:r>
      <w:proofErr w:type="spellStart"/>
      <w:r>
        <w:rPr>
          <w:bCs/>
          <w:color w:val="000000"/>
          <w:lang w:val="en-IN"/>
        </w:rPr>
        <w:t>KasB</w:t>
      </w:r>
      <w:proofErr w:type="spellEnd"/>
      <w:r>
        <w:rPr>
          <w:bCs/>
          <w:color w:val="000000"/>
          <w:lang w:val="en-IN"/>
        </w:rPr>
        <w:t xml:space="preserve">, </w:t>
      </w:r>
      <w:proofErr w:type="spellStart"/>
      <w:r>
        <w:rPr>
          <w:bCs/>
          <w:color w:val="000000"/>
          <w:lang w:val="en-IN"/>
        </w:rPr>
        <w:t>FabA</w:t>
      </w:r>
      <w:proofErr w:type="spellEnd"/>
      <w:r>
        <w:rPr>
          <w:bCs/>
          <w:color w:val="000000"/>
          <w:lang w:val="en-IN"/>
        </w:rPr>
        <w:t xml:space="preserve"> and </w:t>
      </w:r>
      <w:proofErr w:type="spellStart"/>
      <w:r>
        <w:rPr>
          <w:bCs/>
          <w:color w:val="000000"/>
          <w:lang w:val="en-IN"/>
        </w:rPr>
        <w:t>MabA</w:t>
      </w:r>
      <w:proofErr w:type="spellEnd"/>
      <w:r w:rsidRPr="00D178CF">
        <w:rPr>
          <w:bCs/>
          <w:color w:val="000000"/>
          <w:lang w:val="en-IN"/>
        </w:rPr>
        <w:t xml:space="preserve"> overexpression on sensitivity to compound </w:t>
      </w:r>
      <w:r w:rsidRPr="00D178CF">
        <w:rPr>
          <w:b/>
          <w:bCs/>
          <w:color w:val="000000"/>
          <w:lang w:val="en-IN"/>
        </w:rPr>
        <w:t>1a</w:t>
      </w:r>
      <w:r w:rsidRPr="00D178CF">
        <w:rPr>
          <w:bCs/>
          <w:color w:val="000000"/>
          <w:lang w:val="en-IN"/>
        </w:rPr>
        <w:t xml:space="preserve">. Using </w:t>
      </w:r>
      <w:r w:rsidRPr="00D178CF">
        <w:rPr>
          <w:bCs/>
          <w:i/>
          <w:color w:val="000000"/>
          <w:lang w:val="en-IN"/>
        </w:rPr>
        <w:t xml:space="preserve">M. </w:t>
      </w:r>
      <w:proofErr w:type="spellStart"/>
      <w:r w:rsidRPr="00D178CF">
        <w:rPr>
          <w:bCs/>
          <w:i/>
          <w:color w:val="000000"/>
          <w:lang w:val="en-IN"/>
        </w:rPr>
        <w:t>bovis</w:t>
      </w:r>
      <w:proofErr w:type="spellEnd"/>
      <w:r w:rsidRPr="00D178CF">
        <w:rPr>
          <w:bCs/>
          <w:color w:val="000000"/>
          <w:lang w:val="en-IN"/>
        </w:rPr>
        <w:t xml:space="preserve"> BCG containing a constitutive plasmid (pMV261) expressing</w:t>
      </w:r>
      <w:r>
        <w:rPr>
          <w:bCs/>
          <w:color w:val="000000"/>
          <w:lang w:val="en-IN"/>
        </w:rPr>
        <w:t xml:space="preserve"> </w:t>
      </w:r>
      <w:proofErr w:type="spellStart"/>
      <w:r>
        <w:rPr>
          <w:bCs/>
          <w:color w:val="000000"/>
          <w:lang w:val="en-IN"/>
        </w:rPr>
        <w:t>HadABC</w:t>
      </w:r>
      <w:proofErr w:type="spellEnd"/>
      <w:r>
        <w:rPr>
          <w:bCs/>
          <w:color w:val="000000"/>
          <w:lang w:val="en-IN"/>
        </w:rPr>
        <w:t xml:space="preserve">, </w:t>
      </w:r>
      <w:proofErr w:type="spellStart"/>
      <w:r>
        <w:rPr>
          <w:bCs/>
          <w:color w:val="000000"/>
          <w:lang w:val="en-IN"/>
        </w:rPr>
        <w:t>KasA</w:t>
      </w:r>
      <w:proofErr w:type="spellEnd"/>
      <w:r>
        <w:rPr>
          <w:bCs/>
          <w:color w:val="000000"/>
          <w:lang w:val="en-IN"/>
        </w:rPr>
        <w:t xml:space="preserve">, </w:t>
      </w:r>
      <w:proofErr w:type="spellStart"/>
      <w:r>
        <w:rPr>
          <w:bCs/>
          <w:color w:val="000000"/>
          <w:lang w:val="en-IN"/>
        </w:rPr>
        <w:t>KasB</w:t>
      </w:r>
      <w:proofErr w:type="spellEnd"/>
      <w:r>
        <w:rPr>
          <w:bCs/>
          <w:color w:val="000000"/>
          <w:lang w:val="en-IN"/>
        </w:rPr>
        <w:t xml:space="preserve">, </w:t>
      </w:r>
      <w:proofErr w:type="spellStart"/>
      <w:r>
        <w:rPr>
          <w:bCs/>
          <w:color w:val="000000"/>
          <w:lang w:val="en-IN"/>
        </w:rPr>
        <w:t>FabA</w:t>
      </w:r>
      <w:proofErr w:type="spellEnd"/>
      <w:r>
        <w:rPr>
          <w:bCs/>
          <w:color w:val="000000"/>
          <w:lang w:val="en-IN"/>
        </w:rPr>
        <w:t xml:space="preserve"> and </w:t>
      </w:r>
      <w:proofErr w:type="spellStart"/>
      <w:r>
        <w:rPr>
          <w:bCs/>
          <w:color w:val="000000"/>
          <w:lang w:val="en-IN"/>
        </w:rPr>
        <w:t>MabA</w:t>
      </w:r>
      <w:proofErr w:type="spellEnd"/>
      <w:r w:rsidRPr="00CB2D2A">
        <w:rPr>
          <w:bCs/>
          <w:color w:val="000000"/>
          <w:lang w:val="en-IN"/>
        </w:rPr>
        <w:t>, IC</w:t>
      </w:r>
      <w:r w:rsidRPr="00CB2D2A">
        <w:rPr>
          <w:bCs/>
          <w:color w:val="000000"/>
          <w:vertAlign w:val="subscript"/>
          <w:lang w:val="en-IN"/>
        </w:rPr>
        <w:t>50</w:t>
      </w:r>
      <w:r w:rsidRPr="00D178CF">
        <w:rPr>
          <w:bCs/>
          <w:color w:val="000000"/>
          <w:lang w:val="en-IN"/>
        </w:rPr>
        <w:t xml:space="preserve"> w</w:t>
      </w:r>
      <w:r>
        <w:rPr>
          <w:bCs/>
          <w:color w:val="000000"/>
          <w:lang w:val="en-IN"/>
        </w:rPr>
        <w:t>as</w:t>
      </w:r>
      <w:r w:rsidRPr="00D178CF">
        <w:rPr>
          <w:bCs/>
          <w:color w:val="000000"/>
          <w:lang w:val="en-IN"/>
        </w:rPr>
        <w:t xml:space="preserve"> compared to an empty vector </w:t>
      </w:r>
      <w:r>
        <w:rPr>
          <w:bCs/>
          <w:color w:val="000000"/>
          <w:lang w:val="en-IN"/>
        </w:rPr>
        <w:t xml:space="preserve">(EV) </w:t>
      </w:r>
      <w:r w:rsidRPr="00D178CF">
        <w:rPr>
          <w:bCs/>
          <w:color w:val="000000"/>
          <w:lang w:val="en-IN"/>
        </w:rPr>
        <w:t xml:space="preserve">control. </w:t>
      </w:r>
      <w:r>
        <w:rPr>
          <w:bCs/>
          <w:color w:val="000000"/>
          <w:lang w:val="en-IN"/>
        </w:rPr>
        <w:t xml:space="preserve">The 0 and 7days means the absorbance taken at the start of the experiment and after 7 days of </w:t>
      </w:r>
      <w:r w:rsidR="001526A9">
        <w:rPr>
          <w:bCs/>
          <w:color w:val="000000"/>
          <w:lang w:val="en-IN"/>
        </w:rPr>
        <w:t xml:space="preserve">incubation. </w:t>
      </w:r>
      <w:r>
        <w:rPr>
          <w:bCs/>
          <w:color w:val="000000"/>
          <w:lang w:val="en-IN"/>
        </w:rPr>
        <w:t xml:space="preserve">None of the </w:t>
      </w:r>
      <w:proofErr w:type="spellStart"/>
      <w:r>
        <w:rPr>
          <w:bCs/>
          <w:color w:val="000000"/>
          <w:lang w:val="en-IN"/>
        </w:rPr>
        <w:t>overexpressors</w:t>
      </w:r>
      <w:proofErr w:type="spellEnd"/>
      <w:r>
        <w:rPr>
          <w:bCs/>
          <w:color w:val="000000"/>
          <w:lang w:val="en-IN"/>
        </w:rPr>
        <w:t xml:space="preserve"> showed increased resistance as compared to the control vector.</w:t>
      </w:r>
    </w:p>
    <w:p w14:paraId="47041D5E" w14:textId="327384AA" w:rsidR="001526A9" w:rsidRDefault="001526A9" w:rsidP="00A31D27">
      <w:pPr>
        <w:tabs>
          <w:tab w:val="left" w:pos="2895"/>
        </w:tabs>
        <w:spacing w:line="360" w:lineRule="auto"/>
        <w:jc w:val="both"/>
        <w:rPr>
          <w:bCs/>
          <w:color w:val="000000"/>
          <w:lang w:val="en-IN"/>
        </w:rPr>
      </w:pPr>
      <w:r>
        <w:rPr>
          <w:bCs/>
          <w:noProof/>
          <w:color w:val="000000"/>
          <w:lang w:val="en-IN"/>
        </w:rPr>
        <w:lastRenderedPageBreak/>
        <w:drawing>
          <wp:inline distT="0" distB="0" distL="0" distR="0" wp14:anchorId="14B54EB8" wp14:editId="3E62E6DC">
            <wp:extent cx="4903596" cy="38085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6 NRP2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9" t="8832" r="12874" b="49998"/>
                    <a:stretch/>
                  </pic:blipFill>
                  <pic:spPr bwMode="auto">
                    <a:xfrm>
                      <a:off x="0" y="0"/>
                      <a:ext cx="4916050" cy="3818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F95DFC" w14:textId="5DBD99B6" w:rsidR="001526A9" w:rsidRPr="00A83F8B" w:rsidRDefault="001526A9" w:rsidP="001526A9">
      <w:pPr>
        <w:spacing w:line="360" w:lineRule="auto"/>
        <w:jc w:val="both"/>
      </w:pPr>
      <w:r>
        <w:rPr>
          <w:b/>
        </w:rPr>
        <w:t>Figure S-3</w:t>
      </w:r>
      <w:r w:rsidRPr="00A83F8B">
        <w:rPr>
          <w:b/>
        </w:rPr>
        <w:t>:</w:t>
      </w:r>
      <w:r w:rsidRPr="00A83F8B">
        <w:t xml:space="preserve"> Dose d</w:t>
      </w:r>
      <w:r>
        <w:t>ependent (0-100 µg/ml) reduction in optical density by</w:t>
      </w:r>
      <w:r w:rsidRPr="00A83F8B">
        <w:t xml:space="preserve"> chalcone inhibitor </w:t>
      </w:r>
      <w:r w:rsidRPr="00A83F8B">
        <w:rPr>
          <w:b/>
        </w:rPr>
        <w:t xml:space="preserve">1a, </w:t>
      </w:r>
      <w:r w:rsidRPr="00A83F8B">
        <w:t>INH and MET</w:t>
      </w:r>
      <w:r w:rsidRPr="00A83F8B">
        <w:rPr>
          <w:b/>
        </w:rPr>
        <w:t xml:space="preserve"> </w:t>
      </w:r>
      <w:r w:rsidRPr="00A83F8B">
        <w:t xml:space="preserve">against non-replicating persistent (NRP) </w:t>
      </w:r>
      <w:r w:rsidRPr="00A83F8B">
        <w:rPr>
          <w:i/>
        </w:rPr>
        <w:t xml:space="preserve">Mycobacterium </w:t>
      </w:r>
      <w:proofErr w:type="spellStart"/>
      <w:r w:rsidRPr="00A83F8B">
        <w:rPr>
          <w:i/>
        </w:rPr>
        <w:t>bovis</w:t>
      </w:r>
      <w:proofErr w:type="spellEnd"/>
      <w:r w:rsidRPr="00A83F8B">
        <w:t xml:space="preserve"> BCG using the Wayne model. An endpoint ANOVA was performed, and </w:t>
      </w:r>
      <w:r w:rsidRPr="00A83F8B">
        <w:rPr>
          <w:i/>
        </w:rPr>
        <w:t xml:space="preserve">p </w:t>
      </w:r>
      <w:r w:rsidRPr="00A83F8B">
        <w:t>values determined as 0.0153 and 0.0311 for INH and MET respectively, demonstrating a significance in dose-dependent inhibition. INH was not found to be significant (</w:t>
      </w:r>
      <w:r w:rsidRPr="00A83F8B">
        <w:rPr>
          <w:i/>
        </w:rPr>
        <w:t xml:space="preserve">p </w:t>
      </w:r>
      <w:r w:rsidRPr="00A83F8B">
        <w:t xml:space="preserve">= 0.7201). The activity of compound </w:t>
      </w:r>
      <w:r w:rsidRPr="00A83F8B">
        <w:rPr>
          <w:b/>
        </w:rPr>
        <w:t>1a</w:t>
      </w:r>
      <w:r w:rsidRPr="00A83F8B">
        <w:t xml:space="preserve"> against NRP </w:t>
      </w:r>
      <w:r w:rsidRPr="00A83F8B">
        <w:rPr>
          <w:i/>
        </w:rPr>
        <w:t xml:space="preserve">M. </w:t>
      </w:r>
      <w:proofErr w:type="spellStart"/>
      <w:r w:rsidRPr="00A83F8B">
        <w:rPr>
          <w:i/>
        </w:rPr>
        <w:t>bovis</w:t>
      </w:r>
      <w:proofErr w:type="spellEnd"/>
      <w:r w:rsidRPr="00A83F8B">
        <w:rPr>
          <w:i/>
        </w:rPr>
        <w:t xml:space="preserve"> </w:t>
      </w:r>
      <w:r>
        <w:t>BCG suggests</w:t>
      </w:r>
      <w:r w:rsidRPr="00A83F8B">
        <w:t xml:space="preserve"> the direct inhibition of </w:t>
      </w:r>
      <w:proofErr w:type="spellStart"/>
      <w:r w:rsidRPr="00A83F8B">
        <w:t>InhA</w:t>
      </w:r>
      <w:proofErr w:type="spellEnd"/>
      <w:r w:rsidRPr="00A83F8B">
        <w:t xml:space="preserve">, as INH requires activation by </w:t>
      </w:r>
      <w:proofErr w:type="spellStart"/>
      <w:r w:rsidRPr="00A83F8B">
        <w:t>KatG</w:t>
      </w:r>
      <w:proofErr w:type="spellEnd"/>
      <w:r w:rsidRPr="00A83F8B">
        <w:t xml:space="preserve"> and therefore lacks </w:t>
      </w:r>
      <w:r>
        <w:t xml:space="preserve">activity under NRP conditions, however this requires further validation by assessing reduction in colony forming units. </w:t>
      </w:r>
    </w:p>
    <w:p w14:paraId="03E78581" w14:textId="77777777" w:rsidR="001526A9" w:rsidRDefault="001526A9" w:rsidP="00A31D27">
      <w:pPr>
        <w:tabs>
          <w:tab w:val="left" w:pos="2895"/>
        </w:tabs>
        <w:spacing w:line="360" w:lineRule="auto"/>
        <w:jc w:val="both"/>
        <w:rPr>
          <w:bCs/>
          <w:color w:val="000000"/>
          <w:lang w:val="en-IN"/>
        </w:rPr>
      </w:pPr>
    </w:p>
    <w:p w14:paraId="73EE339A" w14:textId="77777777" w:rsidR="00A31D27" w:rsidRDefault="00A31D27" w:rsidP="00377C63">
      <w:pPr>
        <w:tabs>
          <w:tab w:val="left" w:pos="2895"/>
        </w:tabs>
        <w:spacing w:line="360" w:lineRule="auto"/>
        <w:rPr>
          <w:bCs/>
          <w:color w:val="000000"/>
          <w:lang w:val="en-IN"/>
        </w:rPr>
      </w:pPr>
    </w:p>
    <w:p w14:paraId="6744FA60" w14:textId="77777777" w:rsidR="00377C63" w:rsidRDefault="00377C63" w:rsidP="00377C63">
      <w:pPr>
        <w:tabs>
          <w:tab w:val="left" w:pos="2895"/>
        </w:tabs>
        <w:spacing w:line="360" w:lineRule="auto"/>
        <w:rPr>
          <w:rFonts w:eastAsia="Times New Roman" w:cs="Arial"/>
          <w:b/>
          <w:lang w:eastAsia="en-GB"/>
        </w:rPr>
      </w:pPr>
      <w:r w:rsidRPr="0042571B">
        <w:rPr>
          <w:rFonts w:eastAsia="Times New Roman" w:cs="Arial"/>
          <w:b/>
          <w:lang w:eastAsia="en-GB"/>
        </w:rPr>
        <w:t>Intrinsic tryptophan fluorescence</w:t>
      </w:r>
      <w:r>
        <w:rPr>
          <w:rFonts w:eastAsia="Times New Roman" w:cs="Arial"/>
          <w:b/>
          <w:lang w:eastAsia="en-GB"/>
        </w:rPr>
        <w:t xml:space="preserve"> (ITF)</w:t>
      </w:r>
      <w:r w:rsidRPr="0042571B">
        <w:rPr>
          <w:rFonts w:eastAsia="Times New Roman" w:cs="Arial"/>
          <w:b/>
          <w:lang w:eastAsia="en-GB"/>
        </w:rPr>
        <w:t xml:space="preserve"> assay:</w:t>
      </w:r>
    </w:p>
    <w:p w14:paraId="5C463108" w14:textId="143E8FE9" w:rsidR="00377C63" w:rsidRDefault="00377C63" w:rsidP="00A31D27">
      <w:pPr>
        <w:tabs>
          <w:tab w:val="left" w:pos="2895"/>
        </w:tabs>
        <w:spacing w:line="360" w:lineRule="auto"/>
        <w:jc w:val="both"/>
        <w:rPr>
          <w:rFonts w:cs="Helvetica"/>
          <w:color w:val="000000"/>
          <w:shd w:val="clear" w:color="auto" w:fill="FFFFFF"/>
        </w:rPr>
      </w:pPr>
      <w:r>
        <w:rPr>
          <w:rFonts w:eastAsia="Times New Roman" w:cs="Arial"/>
          <w:lang w:eastAsia="en-GB"/>
        </w:rPr>
        <w:t>In this assay, the ligand concentration (</w:t>
      </w:r>
      <w:r w:rsidRPr="00402162">
        <w:rPr>
          <w:rFonts w:eastAsia="Times New Roman" w:cs="Arial"/>
          <w:b/>
          <w:lang w:eastAsia="en-GB"/>
        </w:rPr>
        <w:t>1a</w:t>
      </w:r>
      <w:r>
        <w:rPr>
          <w:rFonts w:eastAsia="Times New Roman" w:cs="Arial"/>
          <w:lang w:eastAsia="en-GB"/>
        </w:rPr>
        <w:t xml:space="preserve"> and Triclosan) was increased and the binding affinity to the </w:t>
      </w:r>
      <w:proofErr w:type="spellStart"/>
      <w:r>
        <w:rPr>
          <w:rFonts w:eastAsia="Times New Roman" w:cs="Arial"/>
          <w:lang w:eastAsia="en-GB"/>
        </w:rPr>
        <w:t>InhA</w:t>
      </w:r>
      <w:proofErr w:type="spellEnd"/>
      <w:r>
        <w:rPr>
          <w:rFonts w:eastAsia="Times New Roman" w:cs="Arial"/>
          <w:lang w:eastAsia="en-GB"/>
        </w:rPr>
        <w:t xml:space="preserve"> was measured in fluorescence. From the experiment, </w:t>
      </w:r>
      <w:proofErr w:type="spellStart"/>
      <w:r w:rsidRPr="00306A23">
        <w:rPr>
          <w:rFonts w:cs="Helvetica"/>
          <w:color w:val="000000"/>
          <w:shd w:val="clear" w:color="auto" w:fill="FFFFFF"/>
        </w:rPr>
        <w:t>K</w:t>
      </w:r>
      <w:r w:rsidRPr="00306A23">
        <w:rPr>
          <w:rFonts w:cs="Helvetica"/>
          <w:color w:val="000000"/>
          <w:shd w:val="clear" w:color="auto" w:fill="FFFFFF"/>
          <w:vertAlign w:val="subscript"/>
        </w:rPr>
        <w:t>d</w:t>
      </w:r>
      <w:proofErr w:type="spellEnd"/>
      <w:r w:rsidRPr="00306A23">
        <w:rPr>
          <w:rFonts w:cs="Helvetica"/>
          <w:color w:val="000000"/>
          <w:shd w:val="clear" w:color="auto" w:fill="FFFFFF"/>
        </w:rPr>
        <w:t xml:space="preserve"> (ligand concentration that binds to half the receptor sites at equilibrium) and </w:t>
      </w:r>
      <w:proofErr w:type="spellStart"/>
      <w:r w:rsidRPr="00306A23">
        <w:rPr>
          <w:rFonts w:cs="Helvetica"/>
          <w:color w:val="000000"/>
          <w:shd w:val="clear" w:color="auto" w:fill="FFFFFF"/>
        </w:rPr>
        <w:t>B</w:t>
      </w:r>
      <w:r w:rsidRPr="00306A23">
        <w:rPr>
          <w:rFonts w:cs="Helvetica"/>
          <w:color w:val="000000"/>
          <w:shd w:val="clear" w:color="auto" w:fill="FFFFFF"/>
          <w:vertAlign w:val="subscript"/>
        </w:rPr>
        <w:t>max</w:t>
      </w:r>
      <w:proofErr w:type="spellEnd"/>
      <w:r w:rsidRPr="00306A23">
        <w:rPr>
          <w:rFonts w:cs="Helvetica"/>
          <w:color w:val="000000"/>
          <w:shd w:val="clear" w:color="auto" w:fill="FFFFFF"/>
        </w:rPr>
        <w:t xml:space="preserve"> (maximum number of binding sites)</w:t>
      </w:r>
      <w:r>
        <w:rPr>
          <w:rFonts w:cs="Helvetica"/>
          <w:color w:val="000000"/>
          <w:shd w:val="clear" w:color="auto" w:fill="FFFFFF"/>
        </w:rPr>
        <w:t xml:space="preserve"> were determined as shown in the Table 2</w:t>
      </w:r>
      <w:r w:rsidRPr="00306A23">
        <w:rPr>
          <w:rFonts w:cs="Helvetica"/>
          <w:color w:val="000000"/>
          <w:shd w:val="clear" w:color="auto" w:fill="FFFFFF"/>
        </w:rPr>
        <w:t>.</w:t>
      </w:r>
      <w:r>
        <w:rPr>
          <w:rFonts w:cs="Helvetica"/>
          <w:color w:val="000000"/>
          <w:shd w:val="clear" w:color="auto" w:fill="FFFFFF"/>
        </w:rPr>
        <w:t xml:space="preserve"> The value of R</w:t>
      </w:r>
      <w:r w:rsidRPr="00306A23">
        <w:rPr>
          <w:rFonts w:cs="Helvetica"/>
          <w:color w:val="000000"/>
          <w:shd w:val="clear" w:color="auto" w:fill="FFFFFF"/>
          <w:vertAlign w:val="superscript"/>
        </w:rPr>
        <w:t>2</w:t>
      </w:r>
      <w:r>
        <w:rPr>
          <w:rFonts w:cs="Helvetica"/>
          <w:color w:val="000000"/>
          <w:shd w:val="clear" w:color="auto" w:fill="FFFFFF"/>
        </w:rPr>
        <w:t xml:space="preserve"> quantifies the goodness of fit and is a fraction between 0.0 to 1.0. The higher value indicates that the model fits the data better.</w:t>
      </w:r>
    </w:p>
    <w:p w14:paraId="3F23A5F3" w14:textId="55A23FFB" w:rsidR="00A31D27" w:rsidRDefault="00A31D27" w:rsidP="00377C63">
      <w:pPr>
        <w:tabs>
          <w:tab w:val="left" w:pos="2895"/>
        </w:tabs>
        <w:spacing w:line="360" w:lineRule="auto"/>
        <w:rPr>
          <w:rFonts w:eastAsia="Times New Roman" w:cs="Arial"/>
          <w:lang w:eastAsia="en-GB"/>
        </w:rPr>
      </w:pPr>
    </w:p>
    <w:p w14:paraId="4C7D5ED1" w14:textId="00AB6194" w:rsidR="00A31D27" w:rsidRDefault="00A31D27" w:rsidP="00377C63">
      <w:pPr>
        <w:tabs>
          <w:tab w:val="left" w:pos="2895"/>
        </w:tabs>
        <w:spacing w:line="360" w:lineRule="auto"/>
        <w:rPr>
          <w:rFonts w:eastAsia="Times New Roman" w:cs="Arial"/>
          <w:lang w:eastAsia="en-GB"/>
        </w:rPr>
      </w:pPr>
    </w:p>
    <w:p w14:paraId="49CB2296" w14:textId="10FABAB3" w:rsidR="00A31D27" w:rsidRDefault="00A31D27" w:rsidP="00377C63">
      <w:pPr>
        <w:tabs>
          <w:tab w:val="left" w:pos="2895"/>
        </w:tabs>
        <w:spacing w:line="360" w:lineRule="auto"/>
        <w:rPr>
          <w:rFonts w:eastAsia="Times New Roman" w:cs="Arial"/>
          <w:lang w:eastAsia="en-GB"/>
        </w:rPr>
      </w:pPr>
    </w:p>
    <w:p w14:paraId="7DD91AAC" w14:textId="77777777" w:rsidR="00A31D27" w:rsidRDefault="00A31D27" w:rsidP="00377C63">
      <w:pPr>
        <w:tabs>
          <w:tab w:val="left" w:pos="2895"/>
        </w:tabs>
        <w:spacing w:line="360" w:lineRule="auto"/>
        <w:rPr>
          <w:rFonts w:eastAsia="Times New Roman" w:cs="Arial"/>
          <w:lang w:eastAsia="en-GB"/>
        </w:rPr>
      </w:pPr>
    </w:p>
    <w:p w14:paraId="0BD3D8ED" w14:textId="335267C2" w:rsidR="00377C63" w:rsidRPr="0042571B" w:rsidRDefault="00377C63" w:rsidP="00377C63">
      <w:pPr>
        <w:tabs>
          <w:tab w:val="left" w:pos="2895"/>
        </w:tabs>
        <w:spacing w:line="360" w:lineRule="auto"/>
        <w:rPr>
          <w:rFonts w:eastAsia="Times New Roman" w:cs="Arial"/>
          <w:b/>
          <w:lang w:eastAsia="en-GB"/>
        </w:rPr>
      </w:pPr>
      <w:r w:rsidRPr="0042571B">
        <w:rPr>
          <w:rFonts w:eastAsia="Times New Roman" w:cs="Arial"/>
          <w:b/>
          <w:lang w:eastAsia="en-GB"/>
        </w:rPr>
        <w:t xml:space="preserve">Table </w:t>
      </w:r>
      <w:r w:rsidR="000569E2">
        <w:rPr>
          <w:rFonts w:eastAsia="Times New Roman" w:cs="Arial"/>
          <w:b/>
          <w:lang w:eastAsia="en-GB"/>
        </w:rPr>
        <w:t>S-</w:t>
      </w:r>
      <w:r w:rsidR="00236497">
        <w:rPr>
          <w:rFonts w:eastAsia="Times New Roman" w:cs="Arial"/>
          <w:b/>
          <w:lang w:eastAsia="en-GB"/>
        </w:rPr>
        <w:t>1</w:t>
      </w:r>
      <w:r w:rsidRPr="0042571B">
        <w:rPr>
          <w:rFonts w:eastAsia="Times New Roman" w:cs="Arial"/>
          <w:b/>
          <w:lang w:eastAsia="en-GB"/>
        </w:rPr>
        <w:t xml:space="preserve">: </w:t>
      </w:r>
      <w:r>
        <w:rPr>
          <w:rFonts w:eastAsia="Times New Roman" w:cs="Arial"/>
          <w:b/>
          <w:lang w:eastAsia="en-GB"/>
        </w:rPr>
        <w:t xml:space="preserve"> Analysis of </w:t>
      </w:r>
      <w:r w:rsidRPr="0042571B">
        <w:rPr>
          <w:rFonts w:eastAsia="Times New Roman" w:cs="Arial"/>
          <w:b/>
          <w:lang w:eastAsia="en-GB"/>
        </w:rPr>
        <w:t xml:space="preserve">Non-linear </w:t>
      </w:r>
      <w:r>
        <w:rPr>
          <w:rFonts w:eastAsia="Times New Roman" w:cs="Arial"/>
          <w:b/>
          <w:lang w:eastAsia="en-GB"/>
        </w:rPr>
        <w:t xml:space="preserve">regression (curve </w:t>
      </w:r>
      <w:r w:rsidRPr="0042571B">
        <w:rPr>
          <w:rFonts w:eastAsia="Times New Roman" w:cs="Arial"/>
          <w:b/>
          <w:lang w:eastAsia="en-GB"/>
        </w:rPr>
        <w:t>fit</w:t>
      </w:r>
      <w:r>
        <w:rPr>
          <w:rFonts w:eastAsia="Times New Roman" w:cs="Arial"/>
          <w:b/>
          <w:lang w:eastAsia="en-GB"/>
        </w:rPr>
        <w:t>) of ITF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1495"/>
        <w:gridCol w:w="1562"/>
      </w:tblGrid>
      <w:tr w:rsidR="00377C63" w:rsidRPr="009D1EED" w14:paraId="3B5BABA6" w14:textId="77777777" w:rsidTr="00F532AD">
        <w:trPr>
          <w:trHeight w:val="470"/>
        </w:trPr>
        <w:tc>
          <w:tcPr>
            <w:tcW w:w="0" w:type="auto"/>
            <w:noWrap/>
            <w:vAlign w:val="center"/>
            <w:hideMark/>
          </w:tcPr>
          <w:p w14:paraId="5935A77B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One site -- Specific binding</w:t>
            </w:r>
          </w:p>
        </w:tc>
        <w:tc>
          <w:tcPr>
            <w:tcW w:w="0" w:type="auto"/>
            <w:noWrap/>
            <w:vAlign w:val="center"/>
            <w:hideMark/>
          </w:tcPr>
          <w:p w14:paraId="7A66FA0A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0" w:type="auto"/>
            <w:noWrap/>
            <w:vAlign w:val="center"/>
            <w:hideMark/>
          </w:tcPr>
          <w:p w14:paraId="5B934219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Triclosan</w:t>
            </w:r>
          </w:p>
        </w:tc>
      </w:tr>
      <w:tr w:rsidR="00377C63" w:rsidRPr="009D1EED" w14:paraId="6D0BA416" w14:textId="77777777" w:rsidTr="00F532AD">
        <w:tc>
          <w:tcPr>
            <w:tcW w:w="0" w:type="auto"/>
            <w:gridSpan w:val="3"/>
            <w:noWrap/>
            <w:hideMark/>
          </w:tcPr>
          <w:p w14:paraId="46D4CEBB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Best-fit values</w:t>
            </w:r>
          </w:p>
        </w:tc>
      </w:tr>
      <w:tr w:rsidR="00377C63" w:rsidRPr="009D1EED" w14:paraId="490F87FD" w14:textId="77777777" w:rsidTr="00F532AD">
        <w:tc>
          <w:tcPr>
            <w:tcW w:w="0" w:type="auto"/>
            <w:noWrap/>
            <w:hideMark/>
          </w:tcPr>
          <w:p w14:paraId="72A2DD1F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9D1E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en-GB"/>
              </w:rPr>
              <w:t>max</w:t>
            </w:r>
            <w:proofErr w:type="spellEnd"/>
          </w:p>
        </w:tc>
        <w:tc>
          <w:tcPr>
            <w:tcW w:w="0" w:type="auto"/>
            <w:noWrap/>
            <w:hideMark/>
          </w:tcPr>
          <w:p w14:paraId="6D09D549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3454</w:t>
            </w:r>
          </w:p>
        </w:tc>
        <w:tc>
          <w:tcPr>
            <w:tcW w:w="0" w:type="auto"/>
            <w:noWrap/>
            <w:hideMark/>
          </w:tcPr>
          <w:p w14:paraId="2D48486F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2046</w:t>
            </w:r>
          </w:p>
        </w:tc>
      </w:tr>
      <w:tr w:rsidR="00377C63" w:rsidRPr="009D1EED" w14:paraId="5F2CC81D" w14:textId="77777777" w:rsidTr="00F532AD">
        <w:tc>
          <w:tcPr>
            <w:tcW w:w="0" w:type="auto"/>
            <w:noWrap/>
            <w:hideMark/>
          </w:tcPr>
          <w:p w14:paraId="73E0E18E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9D1E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en-GB"/>
              </w:rPr>
              <w:t>d</w:t>
            </w:r>
            <w:proofErr w:type="spellEnd"/>
          </w:p>
        </w:tc>
        <w:tc>
          <w:tcPr>
            <w:tcW w:w="0" w:type="auto"/>
            <w:noWrap/>
            <w:hideMark/>
          </w:tcPr>
          <w:p w14:paraId="1539ECF7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10.29</w:t>
            </w:r>
          </w:p>
        </w:tc>
        <w:tc>
          <w:tcPr>
            <w:tcW w:w="0" w:type="auto"/>
            <w:noWrap/>
            <w:hideMark/>
          </w:tcPr>
          <w:p w14:paraId="6A447441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11.65</w:t>
            </w:r>
          </w:p>
        </w:tc>
      </w:tr>
      <w:tr w:rsidR="00377C63" w:rsidRPr="009D1EED" w14:paraId="0260467A" w14:textId="77777777" w:rsidTr="00F532AD">
        <w:tc>
          <w:tcPr>
            <w:tcW w:w="0" w:type="auto"/>
            <w:gridSpan w:val="3"/>
            <w:noWrap/>
            <w:hideMark/>
          </w:tcPr>
          <w:p w14:paraId="5405ECF5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Std. Error</w:t>
            </w:r>
          </w:p>
        </w:tc>
      </w:tr>
      <w:tr w:rsidR="00377C63" w:rsidRPr="009D1EED" w14:paraId="66E8E8F9" w14:textId="77777777" w:rsidTr="00F532AD">
        <w:tc>
          <w:tcPr>
            <w:tcW w:w="0" w:type="auto"/>
            <w:noWrap/>
            <w:hideMark/>
          </w:tcPr>
          <w:p w14:paraId="427C7722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9D1E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en-GB"/>
              </w:rPr>
              <w:t>max</w:t>
            </w:r>
            <w:proofErr w:type="spellEnd"/>
          </w:p>
        </w:tc>
        <w:tc>
          <w:tcPr>
            <w:tcW w:w="0" w:type="auto"/>
            <w:noWrap/>
            <w:hideMark/>
          </w:tcPr>
          <w:p w14:paraId="3BF331C4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263.3</w:t>
            </w:r>
          </w:p>
        </w:tc>
        <w:tc>
          <w:tcPr>
            <w:tcW w:w="0" w:type="auto"/>
            <w:noWrap/>
            <w:hideMark/>
          </w:tcPr>
          <w:p w14:paraId="7BC8F195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507.6</w:t>
            </w:r>
          </w:p>
        </w:tc>
      </w:tr>
      <w:tr w:rsidR="00377C63" w:rsidRPr="009D1EED" w14:paraId="4B9F97EF" w14:textId="77777777" w:rsidTr="00F532AD">
        <w:tc>
          <w:tcPr>
            <w:tcW w:w="0" w:type="auto"/>
            <w:noWrap/>
            <w:hideMark/>
          </w:tcPr>
          <w:p w14:paraId="103E7E70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</w:t>
            </w:r>
            <w:r w:rsidRPr="009D1EED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en-GB"/>
              </w:rPr>
              <w:t>d</w:t>
            </w:r>
            <w:proofErr w:type="spellEnd"/>
          </w:p>
        </w:tc>
        <w:tc>
          <w:tcPr>
            <w:tcW w:w="0" w:type="auto"/>
            <w:noWrap/>
            <w:hideMark/>
          </w:tcPr>
          <w:p w14:paraId="48854A55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2.515</w:t>
            </w:r>
          </w:p>
        </w:tc>
        <w:tc>
          <w:tcPr>
            <w:tcW w:w="0" w:type="auto"/>
            <w:noWrap/>
            <w:hideMark/>
          </w:tcPr>
          <w:p w14:paraId="3C8168D5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8.759</w:t>
            </w:r>
          </w:p>
        </w:tc>
      </w:tr>
      <w:tr w:rsidR="00377C63" w:rsidRPr="009D1EED" w14:paraId="46406F2F" w14:textId="77777777" w:rsidTr="00F532AD">
        <w:tc>
          <w:tcPr>
            <w:tcW w:w="0" w:type="auto"/>
            <w:noWrap/>
            <w:hideMark/>
          </w:tcPr>
          <w:p w14:paraId="44947C86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95% Confidence Intervals</w:t>
            </w:r>
          </w:p>
        </w:tc>
        <w:tc>
          <w:tcPr>
            <w:tcW w:w="0" w:type="auto"/>
            <w:noWrap/>
            <w:hideMark/>
          </w:tcPr>
          <w:p w14:paraId="0F79EC36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noWrap/>
            <w:hideMark/>
          </w:tcPr>
          <w:p w14:paraId="53678AB0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377C63" w:rsidRPr="009D1EED" w14:paraId="18E631CF" w14:textId="77777777" w:rsidTr="00F532AD">
        <w:tc>
          <w:tcPr>
            <w:tcW w:w="0" w:type="auto"/>
            <w:noWrap/>
            <w:hideMark/>
          </w:tcPr>
          <w:p w14:paraId="30F63178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9D1E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en-GB"/>
              </w:rPr>
              <w:t>max</w:t>
            </w:r>
            <w:proofErr w:type="spellEnd"/>
          </w:p>
        </w:tc>
        <w:tc>
          <w:tcPr>
            <w:tcW w:w="0" w:type="auto"/>
            <w:noWrap/>
            <w:hideMark/>
          </w:tcPr>
          <w:p w14:paraId="6FD4A8CD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2921 to 3986</w:t>
            </w:r>
          </w:p>
        </w:tc>
        <w:tc>
          <w:tcPr>
            <w:tcW w:w="0" w:type="auto"/>
            <w:noWrap/>
            <w:hideMark/>
          </w:tcPr>
          <w:p w14:paraId="4C5CA301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1020 to 3072</w:t>
            </w:r>
          </w:p>
        </w:tc>
      </w:tr>
      <w:tr w:rsidR="00377C63" w:rsidRPr="009D1EED" w14:paraId="17C0B996" w14:textId="77777777" w:rsidTr="00F532AD">
        <w:tc>
          <w:tcPr>
            <w:tcW w:w="0" w:type="auto"/>
            <w:noWrap/>
            <w:hideMark/>
          </w:tcPr>
          <w:p w14:paraId="5211A0E0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</w:t>
            </w:r>
            <w:r w:rsidRPr="009D1EED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en-GB"/>
              </w:rPr>
              <w:t>d</w:t>
            </w:r>
            <w:proofErr w:type="spellEnd"/>
          </w:p>
        </w:tc>
        <w:tc>
          <w:tcPr>
            <w:tcW w:w="0" w:type="auto"/>
            <w:noWrap/>
            <w:hideMark/>
          </w:tcPr>
          <w:p w14:paraId="09558094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5.209 to 15.37</w:t>
            </w:r>
          </w:p>
        </w:tc>
        <w:tc>
          <w:tcPr>
            <w:tcW w:w="0" w:type="auto"/>
            <w:noWrap/>
            <w:hideMark/>
          </w:tcPr>
          <w:p w14:paraId="30326105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-6.051 to 29.35</w:t>
            </w:r>
          </w:p>
        </w:tc>
      </w:tr>
      <w:tr w:rsidR="00377C63" w:rsidRPr="009D1EED" w14:paraId="2756A134" w14:textId="77777777" w:rsidTr="00F532AD">
        <w:tc>
          <w:tcPr>
            <w:tcW w:w="0" w:type="auto"/>
            <w:gridSpan w:val="3"/>
            <w:noWrap/>
            <w:hideMark/>
          </w:tcPr>
          <w:p w14:paraId="579C6EE1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Goodness of Fit</w:t>
            </w:r>
          </w:p>
        </w:tc>
      </w:tr>
      <w:tr w:rsidR="00377C63" w:rsidRPr="009D1EED" w14:paraId="05E542E0" w14:textId="77777777" w:rsidTr="00F532AD">
        <w:tc>
          <w:tcPr>
            <w:tcW w:w="0" w:type="auto"/>
            <w:noWrap/>
            <w:hideMark/>
          </w:tcPr>
          <w:p w14:paraId="41731E35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Degrees of Freedom</w:t>
            </w:r>
          </w:p>
        </w:tc>
        <w:tc>
          <w:tcPr>
            <w:tcW w:w="0" w:type="auto"/>
            <w:noWrap/>
            <w:hideMark/>
          </w:tcPr>
          <w:p w14:paraId="785ABAAE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4BB8A6D6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</w:tr>
      <w:tr w:rsidR="00377C63" w:rsidRPr="009D1EED" w14:paraId="55AB9619" w14:textId="77777777" w:rsidTr="00F532AD">
        <w:tc>
          <w:tcPr>
            <w:tcW w:w="0" w:type="auto"/>
            <w:noWrap/>
            <w:hideMark/>
          </w:tcPr>
          <w:p w14:paraId="47434AC4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R²</w:t>
            </w:r>
          </w:p>
        </w:tc>
        <w:tc>
          <w:tcPr>
            <w:tcW w:w="0" w:type="auto"/>
            <w:noWrap/>
            <w:hideMark/>
          </w:tcPr>
          <w:p w14:paraId="7B980E4D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0.8749</w:t>
            </w:r>
          </w:p>
        </w:tc>
        <w:tc>
          <w:tcPr>
            <w:tcW w:w="0" w:type="auto"/>
            <w:noWrap/>
            <w:hideMark/>
          </w:tcPr>
          <w:p w14:paraId="13699CA8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0.4781</w:t>
            </w:r>
          </w:p>
        </w:tc>
      </w:tr>
      <w:tr w:rsidR="00377C63" w:rsidRPr="009D1EED" w14:paraId="6896020F" w14:textId="77777777" w:rsidTr="00F532AD">
        <w:tc>
          <w:tcPr>
            <w:tcW w:w="0" w:type="auto"/>
            <w:noWrap/>
            <w:hideMark/>
          </w:tcPr>
          <w:p w14:paraId="32AA1859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Absolute Sum of Squares</w:t>
            </w:r>
          </w:p>
        </w:tc>
        <w:tc>
          <w:tcPr>
            <w:tcW w:w="0" w:type="auto"/>
            <w:noWrap/>
            <w:hideMark/>
          </w:tcPr>
          <w:p w14:paraId="4274CAF3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6.683e+006</w:t>
            </w:r>
          </w:p>
        </w:tc>
        <w:tc>
          <w:tcPr>
            <w:tcW w:w="0" w:type="auto"/>
            <w:noWrap/>
            <w:hideMark/>
          </w:tcPr>
          <w:p w14:paraId="159AA419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2.096e+007</w:t>
            </w:r>
          </w:p>
        </w:tc>
      </w:tr>
      <w:tr w:rsidR="00377C63" w:rsidRPr="009D1EED" w14:paraId="5320B84E" w14:textId="77777777" w:rsidTr="00F532AD">
        <w:tc>
          <w:tcPr>
            <w:tcW w:w="0" w:type="auto"/>
            <w:noWrap/>
            <w:hideMark/>
          </w:tcPr>
          <w:p w14:paraId="5DD9F561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9D1E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Sy.x</w:t>
            </w:r>
            <w:proofErr w:type="spellEnd"/>
          </w:p>
        </w:tc>
        <w:tc>
          <w:tcPr>
            <w:tcW w:w="0" w:type="auto"/>
            <w:noWrap/>
            <w:hideMark/>
          </w:tcPr>
          <w:p w14:paraId="0DA774B7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408.7</w:t>
            </w:r>
          </w:p>
        </w:tc>
        <w:tc>
          <w:tcPr>
            <w:tcW w:w="0" w:type="auto"/>
            <w:noWrap/>
            <w:hideMark/>
          </w:tcPr>
          <w:p w14:paraId="6C35483A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723.8</w:t>
            </w:r>
          </w:p>
        </w:tc>
      </w:tr>
      <w:tr w:rsidR="00377C63" w:rsidRPr="009D1EED" w14:paraId="4B3EB2D0" w14:textId="77777777" w:rsidTr="00F532AD">
        <w:trPr>
          <w:trHeight w:val="363"/>
        </w:trPr>
        <w:tc>
          <w:tcPr>
            <w:tcW w:w="0" w:type="auto"/>
            <w:gridSpan w:val="3"/>
            <w:noWrap/>
            <w:vAlign w:val="center"/>
            <w:hideMark/>
          </w:tcPr>
          <w:p w14:paraId="294B5D15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Number of points</w:t>
            </w:r>
          </w:p>
        </w:tc>
      </w:tr>
      <w:tr w:rsidR="00377C63" w:rsidRPr="009D1EED" w14:paraId="60AB1F06" w14:textId="77777777" w:rsidTr="00F532AD">
        <w:tc>
          <w:tcPr>
            <w:tcW w:w="0" w:type="auto"/>
            <w:noWrap/>
            <w:hideMark/>
          </w:tcPr>
          <w:p w14:paraId="3F5EBAA4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proofErr w:type="spellStart"/>
            <w:r w:rsidRPr="009D1EE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Analyzed</w:t>
            </w:r>
            <w:proofErr w:type="spellEnd"/>
          </w:p>
        </w:tc>
        <w:tc>
          <w:tcPr>
            <w:tcW w:w="0" w:type="auto"/>
            <w:noWrap/>
            <w:hideMark/>
          </w:tcPr>
          <w:p w14:paraId="302B00B1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7CC65B57" w14:textId="77777777" w:rsidR="00377C63" w:rsidRPr="009D1EED" w:rsidRDefault="00377C63" w:rsidP="00F53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D1EE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</w:tr>
    </w:tbl>
    <w:p w14:paraId="4B1B096A" w14:textId="77777777" w:rsidR="00377C63" w:rsidRPr="00D23993" w:rsidRDefault="00377C63" w:rsidP="00377C63">
      <w:pPr>
        <w:tabs>
          <w:tab w:val="left" w:pos="2895"/>
        </w:tabs>
        <w:spacing w:line="360" w:lineRule="auto"/>
        <w:rPr>
          <w:rFonts w:cs="Times New Roman"/>
          <w:sz w:val="24"/>
          <w:szCs w:val="24"/>
        </w:rPr>
      </w:pPr>
    </w:p>
    <w:sectPr w:rsidR="00377C63" w:rsidRPr="00D23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Nov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AD"/>
    <w:rsid w:val="00003BAC"/>
    <w:rsid w:val="000448B7"/>
    <w:rsid w:val="000569E2"/>
    <w:rsid w:val="00056B91"/>
    <w:rsid w:val="001526A9"/>
    <w:rsid w:val="0018181A"/>
    <w:rsid w:val="001B34A2"/>
    <w:rsid w:val="001B7174"/>
    <w:rsid w:val="001B7828"/>
    <w:rsid w:val="001C76C0"/>
    <w:rsid w:val="00236497"/>
    <w:rsid w:val="002B090F"/>
    <w:rsid w:val="00306A23"/>
    <w:rsid w:val="00332C92"/>
    <w:rsid w:val="00377C63"/>
    <w:rsid w:val="003A66DF"/>
    <w:rsid w:val="003B2796"/>
    <w:rsid w:val="003D7250"/>
    <w:rsid w:val="00401CB8"/>
    <w:rsid w:val="00402162"/>
    <w:rsid w:val="0046775E"/>
    <w:rsid w:val="004B3C45"/>
    <w:rsid w:val="004B6363"/>
    <w:rsid w:val="005345C4"/>
    <w:rsid w:val="005577EE"/>
    <w:rsid w:val="00592788"/>
    <w:rsid w:val="005A4731"/>
    <w:rsid w:val="005C1CAD"/>
    <w:rsid w:val="00620EAC"/>
    <w:rsid w:val="006243AA"/>
    <w:rsid w:val="00665EC6"/>
    <w:rsid w:val="00683ACE"/>
    <w:rsid w:val="00696649"/>
    <w:rsid w:val="006A07EF"/>
    <w:rsid w:val="006B3A2B"/>
    <w:rsid w:val="006F0590"/>
    <w:rsid w:val="00702D1D"/>
    <w:rsid w:val="00712F48"/>
    <w:rsid w:val="007713CE"/>
    <w:rsid w:val="00796927"/>
    <w:rsid w:val="007E2423"/>
    <w:rsid w:val="007F57D2"/>
    <w:rsid w:val="00890EAD"/>
    <w:rsid w:val="008A49E8"/>
    <w:rsid w:val="008C6C6C"/>
    <w:rsid w:val="008F4C84"/>
    <w:rsid w:val="00930300"/>
    <w:rsid w:val="00945C8A"/>
    <w:rsid w:val="00954B8D"/>
    <w:rsid w:val="0096614E"/>
    <w:rsid w:val="009742E0"/>
    <w:rsid w:val="009948A0"/>
    <w:rsid w:val="009A0F57"/>
    <w:rsid w:val="009A25F8"/>
    <w:rsid w:val="009B2CF7"/>
    <w:rsid w:val="009B7F3B"/>
    <w:rsid w:val="009F2C4C"/>
    <w:rsid w:val="00A31D27"/>
    <w:rsid w:val="00A62EBE"/>
    <w:rsid w:val="00A66FC0"/>
    <w:rsid w:val="00A929E0"/>
    <w:rsid w:val="00AA1F44"/>
    <w:rsid w:val="00AC2E1F"/>
    <w:rsid w:val="00AD18BA"/>
    <w:rsid w:val="00AD7E9B"/>
    <w:rsid w:val="00AF3FDD"/>
    <w:rsid w:val="00AF5CAB"/>
    <w:rsid w:val="00B06AA0"/>
    <w:rsid w:val="00B27366"/>
    <w:rsid w:val="00B37965"/>
    <w:rsid w:val="00B502B0"/>
    <w:rsid w:val="00B56298"/>
    <w:rsid w:val="00B60B63"/>
    <w:rsid w:val="00B66760"/>
    <w:rsid w:val="00BA467A"/>
    <w:rsid w:val="00BF12EB"/>
    <w:rsid w:val="00C52639"/>
    <w:rsid w:val="00C607CF"/>
    <w:rsid w:val="00C61216"/>
    <w:rsid w:val="00C71FD3"/>
    <w:rsid w:val="00C93187"/>
    <w:rsid w:val="00CB0978"/>
    <w:rsid w:val="00CB2D2A"/>
    <w:rsid w:val="00CD71F8"/>
    <w:rsid w:val="00CE5DF8"/>
    <w:rsid w:val="00CF4517"/>
    <w:rsid w:val="00D01DDE"/>
    <w:rsid w:val="00D01F9D"/>
    <w:rsid w:val="00D23993"/>
    <w:rsid w:val="00D25398"/>
    <w:rsid w:val="00D85E43"/>
    <w:rsid w:val="00DB79F1"/>
    <w:rsid w:val="00DC7009"/>
    <w:rsid w:val="00DD363D"/>
    <w:rsid w:val="00DE7A73"/>
    <w:rsid w:val="00E338C6"/>
    <w:rsid w:val="00E35680"/>
    <w:rsid w:val="00E725B7"/>
    <w:rsid w:val="00E85E70"/>
    <w:rsid w:val="00EA166F"/>
    <w:rsid w:val="00ED57BC"/>
    <w:rsid w:val="00F615DA"/>
    <w:rsid w:val="00F617F3"/>
    <w:rsid w:val="00F82DD7"/>
    <w:rsid w:val="00F82FE0"/>
    <w:rsid w:val="00FC6DBE"/>
    <w:rsid w:val="00FD3DC0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9CB7"/>
  <w15:docId w15:val="{8C796771-02C1-4F69-A017-F7378DFA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96927"/>
    <w:rPr>
      <w:i/>
      <w:iCs/>
    </w:rPr>
  </w:style>
  <w:style w:type="paragraph" w:styleId="NormalWeb">
    <w:name w:val="Normal (Web)"/>
    <w:basedOn w:val="Normal"/>
    <w:uiPriority w:val="99"/>
    <w:unhideWhenUsed/>
    <w:rsid w:val="0018181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8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65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EC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EC6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C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66F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66F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(null)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bioqjpb</dc:creator>
  <cp:keywords/>
  <dc:description/>
  <cp:lastModifiedBy>Leo C Watkinson</cp:lastModifiedBy>
  <cp:revision>2</cp:revision>
  <cp:lastPrinted>2019-08-20T16:09:00Z</cp:lastPrinted>
  <dcterms:created xsi:type="dcterms:W3CDTF">2020-08-11T15:36:00Z</dcterms:created>
  <dcterms:modified xsi:type="dcterms:W3CDTF">2020-08-11T15:36:00Z</dcterms:modified>
</cp:coreProperties>
</file>