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E36F" w14:textId="5BB8573E" w:rsidR="00D21EE4" w:rsidRPr="00B8488A" w:rsidRDefault="00293795" w:rsidP="00D21EE4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S</w:t>
      </w:r>
      <w:r w:rsidR="00BF3A19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Table</w:t>
      </w:r>
      <w:r w:rsidR="001E7153" w:rsidRPr="00B8488A">
        <w:rPr>
          <w:rFonts w:ascii="Arial" w:hAnsi="Arial" w:cs="Arial"/>
          <w:color w:val="auto"/>
          <w:sz w:val="22"/>
          <w:szCs w:val="22"/>
        </w:rPr>
        <w:t>.</w:t>
      </w:r>
      <w:r w:rsidR="00D21EE4" w:rsidRPr="00B848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</w:t>
      </w:r>
      <w:r w:rsidR="00A56942" w:rsidRPr="00B8488A">
        <w:rPr>
          <w:rFonts w:ascii="Arial" w:hAnsi="Arial" w:cs="Arial"/>
          <w:color w:val="auto"/>
          <w:sz w:val="22"/>
          <w:szCs w:val="22"/>
        </w:rPr>
        <w:t>omplete</w:t>
      </w:r>
      <w:r w:rsidR="001E7153" w:rsidRPr="00B8488A">
        <w:rPr>
          <w:rFonts w:ascii="Arial" w:hAnsi="Arial" w:cs="Arial"/>
          <w:color w:val="auto"/>
          <w:sz w:val="22"/>
          <w:szCs w:val="22"/>
        </w:rPr>
        <w:t xml:space="preserve"> case a</w:t>
      </w:r>
      <w:r w:rsidR="00D21EE4" w:rsidRPr="00B8488A">
        <w:rPr>
          <w:rFonts w:ascii="Arial" w:hAnsi="Arial" w:cs="Arial"/>
          <w:color w:val="auto"/>
          <w:sz w:val="22"/>
          <w:szCs w:val="22"/>
        </w:rPr>
        <w:t xml:space="preserve">nalysis </w:t>
      </w:r>
      <w:r w:rsidR="001E7153" w:rsidRPr="00B8488A">
        <w:rPr>
          <w:rFonts w:ascii="Arial" w:hAnsi="Arial" w:cs="Arial"/>
          <w:color w:val="auto"/>
          <w:sz w:val="22"/>
          <w:szCs w:val="22"/>
        </w:rPr>
        <w:t xml:space="preserve">compared with mice and </w:t>
      </w:r>
      <w:r w:rsidR="00F035A4" w:rsidRPr="00B8488A">
        <w:rPr>
          <w:rFonts w:ascii="Arial" w:hAnsi="Arial" w:cs="Arial"/>
          <w:color w:val="auto"/>
          <w:sz w:val="22"/>
          <w:szCs w:val="22"/>
        </w:rPr>
        <w:t>CACE</w:t>
      </w:r>
      <w:r w:rsidR="001E7153" w:rsidRPr="00B8488A">
        <w:rPr>
          <w:rFonts w:ascii="Arial" w:hAnsi="Arial" w:cs="Arial"/>
          <w:color w:val="auto"/>
          <w:sz w:val="22"/>
          <w:szCs w:val="22"/>
        </w:rPr>
        <w:t xml:space="preserve"> estimates</w:t>
      </w:r>
    </w:p>
    <w:tbl>
      <w:tblPr>
        <w:tblStyle w:val="GridTable2-Accent1"/>
        <w:tblW w:w="4777" w:type="pct"/>
        <w:tblLook w:val="04A0" w:firstRow="1" w:lastRow="0" w:firstColumn="1" w:lastColumn="0" w:noHBand="0" w:noVBand="1"/>
      </w:tblPr>
      <w:tblGrid>
        <w:gridCol w:w="6879"/>
        <w:gridCol w:w="2018"/>
        <w:gridCol w:w="2183"/>
        <w:gridCol w:w="2255"/>
      </w:tblGrid>
      <w:tr w:rsidR="00F3083B" w:rsidRPr="00B8488A" w14:paraId="27C0E638" w14:textId="77777777" w:rsidTr="00B3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7442E2C0" w14:textId="77777777" w:rsidR="0061779C" w:rsidRPr="00B8488A" w:rsidRDefault="0061779C" w:rsidP="001E7153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Outcome</w:t>
            </w:r>
          </w:p>
        </w:tc>
        <w:tc>
          <w:tcPr>
            <w:tcW w:w="782" w:type="pct"/>
            <w:hideMark/>
          </w:tcPr>
          <w:p w14:paraId="4501E041" w14:textId="7B4AAB42" w:rsidR="0061779C" w:rsidRPr="00B8488A" w:rsidRDefault="00E0141B" w:rsidP="001E7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CACE estimates</w:t>
            </w:r>
          </w:p>
        </w:tc>
        <w:tc>
          <w:tcPr>
            <w:tcW w:w="844" w:type="pct"/>
            <w:hideMark/>
          </w:tcPr>
          <w:p w14:paraId="7404E4DE" w14:textId="754B1010" w:rsidR="0061779C" w:rsidRPr="00B8488A" w:rsidRDefault="00A56942" w:rsidP="001E7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Complete</w:t>
            </w:r>
            <w:r w:rsidR="0061779C"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 xml:space="preserve"> case</w:t>
            </w:r>
          </w:p>
        </w:tc>
        <w:tc>
          <w:tcPr>
            <w:tcW w:w="871" w:type="pct"/>
            <w:hideMark/>
          </w:tcPr>
          <w:p w14:paraId="7ACD0EE2" w14:textId="77777777" w:rsidR="0061779C" w:rsidRPr="00B8488A" w:rsidRDefault="0061779C" w:rsidP="001E7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mice estimates</w:t>
            </w:r>
          </w:p>
        </w:tc>
      </w:tr>
      <w:tr w:rsidR="00F3083B" w:rsidRPr="00B8488A" w14:paraId="5131108B" w14:textId="77777777" w:rsidTr="00E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4CBE66" w14:textId="77777777" w:rsidR="00B544D9" w:rsidRPr="00B8488A" w:rsidRDefault="00B544D9" w:rsidP="00D97D48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Primary Outcomes</w:t>
            </w:r>
          </w:p>
        </w:tc>
      </w:tr>
      <w:tr w:rsidR="00F3083B" w:rsidRPr="00B8488A" w14:paraId="4DD969BB" w14:textId="77777777" w:rsidTr="00E7610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14F31E2D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CORE-OM</w:t>
            </w:r>
          </w:p>
        </w:tc>
      </w:tr>
      <w:tr w:rsidR="00F3083B" w:rsidRPr="00B8488A" w14:paraId="67F3ADF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8BA0C6B" w14:textId="14E12150" w:rsidR="00EA15B7" w:rsidRPr="00B8488A" w:rsidRDefault="00B34E2B" w:rsidP="00EA15B7">
            <w:pPr>
              <w:spacing w:after="0" w:line="240" w:lineRule="auto"/>
              <w:rPr>
                <w:rFonts w:ascii="Arial" w:hAnsi="Arial" w:cs="Arial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047B246A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-5.98</w:t>
            </w:r>
          </w:p>
        </w:tc>
        <w:tc>
          <w:tcPr>
            <w:tcW w:w="844" w:type="pct"/>
            <w:noWrap/>
            <w:vAlign w:val="center"/>
          </w:tcPr>
          <w:p w14:paraId="0330AB30" w14:textId="2F166228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-3.3</w:t>
            </w:r>
          </w:p>
        </w:tc>
        <w:tc>
          <w:tcPr>
            <w:tcW w:w="871" w:type="pct"/>
            <w:noWrap/>
            <w:hideMark/>
          </w:tcPr>
          <w:p w14:paraId="7D23F825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-2.8</w:t>
            </w:r>
          </w:p>
        </w:tc>
      </w:tr>
      <w:tr w:rsidR="00F3083B" w:rsidRPr="00B8488A" w14:paraId="1F3FF822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0A6687C6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1A7367A3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(-9.8, -2.2)</w:t>
            </w:r>
          </w:p>
        </w:tc>
        <w:tc>
          <w:tcPr>
            <w:tcW w:w="844" w:type="pct"/>
            <w:noWrap/>
            <w:vAlign w:val="center"/>
          </w:tcPr>
          <w:p w14:paraId="585B8E3D" w14:textId="5A9A108D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(-5.5, -1.2)</w:t>
            </w:r>
          </w:p>
        </w:tc>
        <w:tc>
          <w:tcPr>
            <w:tcW w:w="871" w:type="pct"/>
            <w:noWrap/>
            <w:hideMark/>
          </w:tcPr>
          <w:p w14:paraId="4B6C9293" w14:textId="02EBF5E2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(-4.9, -0.68)</w:t>
            </w:r>
          </w:p>
        </w:tc>
      </w:tr>
      <w:tr w:rsidR="00F3083B" w:rsidRPr="00B8488A" w14:paraId="7169A333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741EE4F3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60422BBF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0.002</w:t>
            </w:r>
          </w:p>
        </w:tc>
        <w:tc>
          <w:tcPr>
            <w:tcW w:w="844" w:type="pct"/>
            <w:noWrap/>
            <w:vAlign w:val="center"/>
          </w:tcPr>
          <w:p w14:paraId="659526C3" w14:textId="562D2B6B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0.003</w:t>
            </w:r>
          </w:p>
        </w:tc>
        <w:tc>
          <w:tcPr>
            <w:tcW w:w="871" w:type="pct"/>
            <w:noWrap/>
            <w:hideMark/>
          </w:tcPr>
          <w:p w14:paraId="25FCE1A8" w14:textId="5A346570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0.010</w:t>
            </w:r>
          </w:p>
        </w:tc>
      </w:tr>
      <w:tr w:rsidR="00F3083B" w:rsidRPr="00B8488A" w14:paraId="6F6525B0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  <w:hideMark/>
          </w:tcPr>
          <w:p w14:paraId="7CA6CC11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25EFA1C9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160</w:t>
            </w:r>
          </w:p>
        </w:tc>
        <w:tc>
          <w:tcPr>
            <w:tcW w:w="844" w:type="pct"/>
            <w:noWrap/>
            <w:vAlign w:val="center"/>
          </w:tcPr>
          <w:p w14:paraId="751E6E5D" w14:textId="56A7066F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166</w:t>
            </w:r>
          </w:p>
        </w:tc>
        <w:tc>
          <w:tcPr>
            <w:tcW w:w="871" w:type="pct"/>
            <w:noWrap/>
            <w:hideMark/>
          </w:tcPr>
          <w:p w14:paraId="2B7CD787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4B14565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1663D45D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0ED6BE58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  <w:vAlign w:val="center"/>
          </w:tcPr>
          <w:p w14:paraId="5F50DF2D" w14:textId="7388C024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3C8EBDCE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0A7C8138" w14:textId="77777777" w:rsidTr="00E7610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6641EF0C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PHQ9</w:t>
            </w:r>
          </w:p>
        </w:tc>
      </w:tr>
      <w:tr w:rsidR="00B34E2B" w:rsidRPr="00B8488A" w14:paraId="12047428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6575FD5C" w14:textId="16BA60C5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7A859F37" w14:textId="77777777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-3.8</w:t>
            </w:r>
          </w:p>
        </w:tc>
        <w:tc>
          <w:tcPr>
            <w:tcW w:w="844" w:type="pct"/>
            <w:noWrap/>
            <w:vAlign w:val="center"/>
          </w:tcPr>
          <w:p w14:paraId="7339F74A" w14:textId="208D87AC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-2.2</w:t>
            </w:r>
          </w:p>
        </w:tc>
        <w:tc>
          <w:tcPr>
            <w:tcW w:w="871" w:type="pct"/>
            <w:noWrap/>
          </w:tcPr>
          <w:p w14:paraId="11D0CAE5" w14:textId="77777777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-1.8</w:t>
            </w:r>
          </w:p>
        </w:tc>
      </w:tr>
      <w:tr w:rsidR="00F3083B" w:rsidRPr="00B8488A" w14:paraId="61F5A079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FE8E883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352CDC75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(-7.04, -0.46)</w:t>
            </w:r>
          </w:p>
        </w:tc>
        <w:tc>
          <w:tcPr>
            <w:tcW w:w="844" w:type="pct"/>
            <w:noWrap/>
            <w:vAlign w:val="center"/>
          </w:tcPr>
          <w:p w14:paraId="15123971" w14:textId="709A990A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(-4.1, -0.3)</w:t>
            </w:r>
          </w:p>
        </w:tc>
        <w:tc>
          <w:tcPr>
            <w:tcW w:w="871" w:type="pct"/>
            <w:noWrap/>
          </w:tcPr>
          <w:p w14:paraId="77325BB8" w14:textId="2926A084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(-3.7, 0.088)</w:t>
            </w:r>
          </w:p>
        </w:tc>
      </w:tr>
      <w:tr w:rsidR="00F3083B" w:rsidRPr="00B8488A" w14:paraId="3DC9FBD1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71A1AE6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2F86B456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0.025</w:t>
            </w:r>
          </w:p>
        </w:tc>
        <w:tc>
          <w:tcPr>
            <w:tcW w:w="844" w:type="pct"/>
            <w:noWrap/>
            <w:vAlign w:val="center"/>
          </w:tcPr>
          <w:p w14:paraId="5DC1055B" w14:textId="27F4CFE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0.021</w:t>
            </w:r>
          </w:p>
        </w:tc>
        <w:tc>
          <w:tcPr>
            <w:tcW w:w="871" w:type="pct"/>
            <w:noWrap/>
          </w:tcPr>
          <w:p w14:paraId="50F76427" w14:textId="6BAA5F1F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0.062</w:t>
            </w:r>
          </w:p>
        </w:tc>
      </w:tr>
      <w:tr w:rsidR="00F3083B" w:rsidRPr="00B8488A" w14:paraId="0ED57195" w14:textId="77777777" w:rsidTr="00B34E2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8CE5DFE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6FF87D50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159</w:t>
            </w:r>
          </w:p>
        </w:tc>
        <w:tc>
          <w:tcPr>
            <w:tcW w:w="844" w:type="pct"/>
            <w:noWrap/>
            <w:vAlign w:val="center"/>
          </w:tcPr>
          <w:p w14:paraId="2AEC4E11" w14:textId="0F199FD5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165</w:t>
            </w:r>
          </w:p>
        </w:tc>
        <w:tc>
          <w:tcPr>
            <w:tcW w:w="871" w:type="pct"/>
            <w:noWrap/>
          </w:tcPr>
          <w:p w14:paraId="467B9A26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0094D552" w14:textId="77777777" w:rsidTr="00D9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0E201A12" w14:textId="77777777" w:rsidR="009E3C21" w:rsidRPr="00B8488A" w:rsidRDefault="009E3C21" w:rsidP="00D97D48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Secondary Outcomes</w:t>
            </w:r>
          </w:p>
        </w:tc>
      </w:tr>
      <w:tr w:rsidR="00F3083B" w:rsidRPr="00B8488A" w14:paraId="0DCF6EBE" w14:textId="77777777" w:rsidTr="00E7610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0D8DA3BE" w14:textId="77777777" w:rsidR="00B544D9" w:rsidRPr="00B8488A" w:rsidRDefault="00B544D9" w:rsidP="00B544D9">
            <w:pPr>
              <w:spacing w:after="0" w:line="240" w:lineRule="auto"/>
              <w:jc w:val="center"/>
              <w:rPr>
                <w:rFonts w:ascii="Arial" w:hAnsi="Arial" w:cs="Arial"/>
                <w:bCs w:val="0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i/>
                <w:sz w:val="22"/>
                <w:lang w:eastAsia="en-GB"/>
              </w:rPr>
              <w:t>Measures of Mental Health</w:t>
            </w:r>
          </w:p>
        </w:tc>
      </w:tr>
      <w:tr w:rsidR="00F3083B" w:rsidRPr="00B8488A" w14:paraId="0058467A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69D823C5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PTSD</w:t>
            </w:r>
          </w:p>
        </w:tc>
        <w:tc>
          <w:tcPr>
            <w:tcW w:w="782" w:type="pct"/>
          </w:tcPr>
          <w:p w14:paraId="23E137FA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122D2B85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69EB3B8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230B2C44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59456EA" w14:textId="6BD24E81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</w:tcPr>
          <w:p w14:paraId="36D72960" w14:textId="73CEF066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-6.9</w:t>
            </w:r>
          </w:p>
        </w:tc>
        <w:tc>
          <w:tcPr>
            <w:tcW w:w="844" w:type="pct"/>
            <w:vAlign w:val="center"/>
          </w:tcPr>
          <w:p w14:paraId="775B0BFB" w14:textId="4EC4C46D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-3.9</w:t>
            </w:r>
          </w:p>
        </w:tc>
        <w:tc>
          <w:tcPr>
            <w:tcW w:w="871" w:type="pct"/>
          </w:tcPr>
          <w:p w14:paraId="7AE7A0A7" w14:textId="52D998C1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-3.5</w:t>
            </w:r>
          </w:p>
        </w:tc>
      </w:tr>
      <w:tr w:rsidR="00F3083B" w:rsidRPr="00B8488A" w14:paraId="49C011BD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EAE0172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</w:tcPr>
          <w:p w14:paraId="747A5CF6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(-12.8, -0.96)</w:t>
            </w:r>
          </w:p>
        </w:tc>
        <w:tc>
          <w:tcPr>
            <w:tcW w:w="844" w:type="pct"/>
            <w:vAlign w:val="center"/>
          </w:tcPr>
          <w:p w14:paraId="154D2E99" w14:textId="1448FAE1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(-7.3, -0.5</w:t>
            </w:r>
            <w:r w:rsidR="00860916" w:rsidRPr="00B8488A">
              <w:rPr>
                <w:rFonts w:ascii="Arial" w:hAnsi="Arial" w:cs="Arial"/>
                <w:sz w:val="22"/>
                <w:lang w:eastAsia="en-GB"/>
              </w:rPr>
              <w:t>2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  <w:tc>
          <w:tcPr>
            <w:tcW w:w="871" w:type="pct"/>
          </w:tcPr>
          <w:p w14:paraId="4D016658" w14:textId="599365F9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(-6.9, -0.04</w:t>
            </w:r>
            <w:r w:rsidR="007C58D9" w:rsidRPr="00B8488A">
              <w:rPr>
                <w:rFonts w:ascii="Arial" w:hAnsi="Arial" w:cs="Arial"/>
                <w:sz w:val="22"/>
                <w:lang w:eastAsia="en-GB"/>
              </w:rPr>
              <w:t>2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</w:tr>
      <w:tr w:rsidR="00F3083B" w:rsidRPr="00B8488A" w14:paraId="0B07B818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68755C58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</w:tcPr>
          <w:p w14:paraId="79649041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0.023</w:t>
            </w:r>
          </w:p>
        </w:tc>
        <w:tc>
          <w:tcPr>
            <w:tcW w:w="844" w:type="pct"/>
            <w:vAlign w:val="center"/>
          </w:tcPr>
          <w:p w14:paraId="21FF0A39" w14:textId="2C6E2768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0.024</w:t>
            </w:r>
          </w:p>
        </w:tc>
        <w:tc>
          <w:tcPr>
            <w:tcW w:w="871" w:type="pct"/>
          </w:tcPr>
          <w:p w14:paraId="5037E2E1" w14:textId="3D78822F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0.047</w:t>
            </w:r>
          </w:p>
        </w:tc>
      </w:tr>
      <w:tr w:rsidR="00F3083B" w:rsidRPr="00B8488A" w14:paraId="22C70245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22E28D7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</w:tcPr>
          <w:p w14:paraId="7FE19BD0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162</w:t>
            </w:r>
          </w:p>
        </w:tc>
        <w:tc>
          <w:tcPr>
            <w:tcW w:w="844" w:type="pct"/>
            <w:vAlign w:val="center"/>
          </w:tcPr>
          <w:p w14:paraId="0D23875B" w14:textId="79466DEF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168</w:t>
            </w:r>
          </w:p>
        </w:tc>
        <w:tc>
          <w:tcPr>
            <w:tcW w:w="871" w:type="pct"/>
          </w:tcPr>
          <w:p w14:paraId="270C6D3A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6419F6B8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7AECD62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</w:tcPr>
          <w:p w14:paraId="180A0AE9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54514C1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4DE1A23E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47B014A5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31AD4A6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GAD7</w:t>
            </w:r>
          </w:p>
        </w:tc>
        <w:tc>
          <w:tcPr>
            <w:tcW w:w="782" w:type="pct"/>
          </w:tcPr>
          <w:p w14:paraId="475CBC0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4BA6E6B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5CEE93FC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7B816F5A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914DF93" w14:textId="62389A8A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</w:tcPr>
          <w:p w14:paraId="40D1D7E1" w14:textId="77777777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-2.38</w:t>
            </w:r>
          </w:p>
        </w:tc>
        <w:tc>
          <w:tcPr>
            <w:tcW w:w="844" w:type="pct"/>
            <w:vAlign w:val="center"/>
          </w:tcPr>
          <w:p w14:paraId="4D53A589" w14:textId="2CF66DD7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-1.4</w:t>
            </w:r>
          </w:p>
        </w:tc>
        <w:tc>
          <w:tcPr>
            <w:tcW w:w="871" w:type="pct"/>
          </w:tcPr>
          <w:p w14:paraId="1D024799" w14:textId="057BD01E" w:rsidR="00B34E2B" w:rsidRPr="00B8488A" w:rsidRDefault="00B34E2B" w:rsidP="00B34E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-0.99</w:t>
            </w:r>
          </w:p>
        </w:tc>
      </w:tr>
      <w:tr w:rsidR="00F3083B" w:rsidRPr="00B8488A" w14:paraId="78E6232D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F99C76F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95% CI</w:t>
            </w:r>
          </w:p>
        </w:tc>
        <w:tc>
          <w:tcPr>
            <w:tcW w:w="782" w:type="pct"/>
          </w:tcPr>
          <w:p w14:paraId="3984AAFE" w14:textId="4AA4E633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(-5.3, 0.5</w:t>
            </w:r>
            <w:r w:rsidR="00A34F8E" w:rsidRPr="00B8488A">
              <w:rPr>
                <w:rFonts w:ascii="Arial" w:hAnsi="Arial" w:cs="Arial"/>
                <w:sz w:val="22"/>
                <w:lang w:eastAsia="en-GB"/>
              </w:rPr>
              <w:t>0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  <w:tc>
          <w:tcPr>
            <w:tcW w:w="844" w:type="pct"/>
            <w:vAlign w:val="center"/>
          </w:tcPr>
          <w:p w14:paraId="31A0988F" w14:textId="3670211A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(-3.1, 0.4)</w:t>
            </w:r>
          </w:p>
        </w:tc>
        <w:tc>
          <w:tcPr>
            <w:tcW w:w="871" w:type="pct"/>
          </w:tcPr>
          <w:p w14:paraId="790967F5" w14:textId="5A5AA40B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(-2.8, 0.77)</w:t>
            </w:r>
          </w:p>
        </w:tc>
      </w:tr>
      <w:tr w:rsidR="00F3083B" w:rsidRPr="00B8488A" w14:paraId="310C420F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FE07B3F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</w:tcPr>
          <w:p w14:paraId="51E4EA24" w14:textId="135D2BCB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0.106</w:t>
            </w:r>
          </w:p>
        </w:tc>
        <w:tc>
          <w:tcPr>
            <w:tcW w:w="844" w:type="pct"/>
            <w:vAlign w:val="center"/>
          </w:tcPr>
          <w:p w14:paraId="55F74124" w14:textId="0EE3113E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0.12</w:t>
            </w:r>
          </w:p>
        </w:tc>
        <w:tc>
          <w:tcPr>
            <w:tcW w:w="871" w:type="pct"/>
          </w:tcPr>
          <w:p w14:paraId="098AE8A9" w14:textId="32C563D3" w:rsidR="00EA15B7" w:rsidRPr="00B8488A" w:rsidRDefault="00EA15B7" w:rsidP="007C58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0.2</w:t>
            </w:r>
            <w:r w:rsidR="007C58D9" w:rsidRPr="00B8488A">
              <w:rPr>
                <w:rFonts w:ascii="Arial" w:hAnsi="Arial" w:cs="Arial"/>
                <w:sz w:val="22"/>
                <w:lang w:eastAsia="en-GB"/>
              </w:rPr>
              <w:t>69</w:t>
            </w:r>
          </w:p>
        </w:tc>
      </w:tr>
      <w:tr w:rsidR="00F3083B" w:rsidRPr="00B8488A" w14:paraId="2DF2EC53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E4F08CC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N</w:t>
            </w:r>
          </w:p>
        </w:tc>
        <w:tc>
          <w:tcPr>
            <w:tcW w:w="782" w:type="pct"/>
          </w:tcPr>
          <w:p w14:paraId="791161A8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157</w:t>
            </w:r>
          </w:p>
        </w:tc>
        <w:tc>
          <w:tcPr>
            <w:tcW w:w="844" w:type="pct"/>
            <w:vAlign w:val="center"/>
          </w:tcPr>
          <w:p w14:paraId="2ADC6B49" w14:textId="39260A14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163</w:t>
            </w:r>
          </w:p>
        </w:tc>
        <w:tc>
          <w:tcPr>
            <w:tcW w:w="871" w:type="pct"/>
          </w:tcPr>
          <w:p w14:paraId="650C8FBB" w14:textId="77777777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32BD9D68" w14:textId="77777777" w:rsidTr="00B34E2B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B60FB80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782" w:type="pct"/>
          </w:tcPr>
          <w:p w14:paraId="329D450D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</w:tcPr>
          <w:p w14:paraId="566EDE9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</w:tcPr>
          <w:p w14:paraId="765EED2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22CAC84D" w14:textId="77777777" w:rsidTr="00E7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2F4C7254" w14:textId="77777777" w:rsidR="00B544D9" w:rsidRPr="00B8488A" w:rsidRDefault="00B544D9" w:rsidP="00B544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i/>
                <w:sz w:val="22"/>
                <w:lang w:eastAsia="en-GB"/>
              </w:rPr>
              <w:t>Measures of Health State and Health State Utility</w:t>
            </w:r>
          </w:p>
        </w:tc>
      </w:tr>
      <w:tr w:rsidR="00F3083B" w:rsidRPr="00B8488A" w14:paraId="6817F2CC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872E5E6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SF-12 Mental Health</w:t>
            </w:r>
          </w:p>
        </w:tc>
        <w:tc>
          <w:tcPr>
            <w:tcW w:w="782" w:type="pct"/>
            <w:noWrap/>
          </w:tcPr>
          <w:p w14:paraId="4AEA7DAC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20E41683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69407010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6912DAB8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9CA65E8" w14:textId="045BC739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64B46167" w14:textId="7512338A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8.4</w:t>
            </w:r>
          </w:p>
        </w:tc>
        <w:tc>
          <w:tcPr>
            <w:tcW w:w="844" w:type="pct"/>
            <w:noWrap/>
            <w:vAlign w:val="center"/>
          </w:tcPr>
          <w:p w14:paraId="77098A73" w14:textId="2020D0A1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4.6</w:t>
            </w:r>
          </w:p>
        </w:tc>
        <w:tc>
          <w:tcPr>
            <w:tcW w:w="871" w:type="pct"/>
            <w:noWrap/>
          </w:tcPr>
          <w:p w14:paraId="44115C68" w14:textId="1704B177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0.87</w:t>
            </w:r>
          </w:p>
        </w:tc>
      </w:tr>
      <w:tr w:rsidR="00F3083B" w:rsidRPr="00B8488A" w14:paraId="3D60E867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135DB5FD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0D1B6907" w14:textId="6FF920E5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(0.44, 16.4)</w:t>
            </w:r>
          </w:p>
        </w:tc>
        <w:tc>
          <w:tcPr>
            <w:tcW w:w="844" w:type="pct"/>
            <w:noWrap/>
            <w:vAlign w:val="center"/>
          </w:tcPr>
          <w:p w14:paraId="6F98FB45" w14:textId="12D5E54B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(0.050, 9.16)</w:t>
            </w:r>
          </w:p>
        </w:tc>
        <w:tc>
          <w:tcPr>
            <w:tcW w:w="871" w:type="pct"/>
            <w:noWrap/>
          </w:tcPr>
          <w:p w14:paraId="5AEC7C14" w14:textId="6BB2FFAC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(-1.84, 3.6)</w:t>
            </w:r>
          </w:p>
        </w:tc>
      </w:tr>
      <w:tr w:rsidR="00F3083B" w:rsidRPr="00B8488A" w14:paraId="5D3D62E2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49C088CA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7A4C9142" w14:textId="59C6ED8C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0.039</w:t>
            </w:r>
          </w:p>
        </w:tc>
        <w:tc>
          <w:tcPr>
            <w:tcW w:w="844" w:type="pct"/>
            <w:noWrap/>
            <w:vAlign w:val="center"/>
          </w:tcPr>
          <w:p w14:paraId="666D960C" w14:textId="0FF26294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 xml:space="preserve">0.048  </w:t>
            </w:r>
          </w:p>
        </w:tc>
        <w:tc>
          <w:tcPr>
            <w:tcW w:w="871" w:type="pct"/>
            <w:noWrap/>
          </w:tcPr>
          <w:p w14:paraId="15223AFB" w14:textId="3AD109C5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 xml:space="preserve">0.53   </w:t>
            </w:r>
          </w:p>
        </w:tc>
      </w:tr>
      <w:tr w:rsidR="00F3083B" w:rsidRPr="00B8488A" w14:paraId="14B5302F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17075EAE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10C8063E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144</w:t>
            </w:r>
          </w:p>
        </w:tc>
        <w:tc>
          <w:tcPr>
            <w:tcW w:w="844" w:type="pct"/>
            <w:noWrap/>
            <w:vAlign w:val="center"/>
          </w:tcPr>
          <w:p w14:paraId="64A42182" w14:textId="3D2C448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150</w:t>
            </w:r>
          </w:p>
        </w:tc>
        <w:tc>
          <w:tcPr>
            <w:tcW w:w="871" w:type="pct"/>
            <w:noWrap/>
          </w:tcPr>
          <w:p w14:paraId="07A65FC8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3869382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6063B37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381A730A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69BC1A1A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70423E9E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45AFC3DE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79CC4BB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SF-12 Physical Health</w:t>
            </w:r>
          </w:p>
        </w:tc>
        <w:tc>
          <w:tcPr>
            <w:tcW w:w="782" w:type="pct"/>
            <w:noWrap/>
          </w:tcPr>
          <w:p w14:paraId="1433FE1F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29A8A9FA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468DB6EF" w14:textId="77777777" w:rsidR="00B544D9" w:rsidRPr="00B8488A" w:rsidRDefault="00B544D9" w:rsidP="00B544D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6FE350AB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2F9FBB6" w14:textId="6667FA2C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4B3A2359" w14:textId="361F68DB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0.26</w:t>
            </w:r>
          </w:p>
        </w:tc>
        <w:tc>
          <w:tcPr>
            <w:tcW w:w="844" w:type="pct"/>
            <w:noWrap/>
            <w:vAlign w:val="center"/>
          </w:tcPr>
          <w:p w14:paraId="106AE9F3" w14:textId="18DCC5F8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-0.41</w:t>
            </w:r>
          </w:p>
        </w:tc>
        <w:tc>
          <w:tcPr>
            <w:tcW w:w="871" w:type="pct"/>
            <w:noWrap/>
          </w:tcPr>
          <w:p w14:paraId="709DC6DF" w14:textId="365B90D0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0.86</w:t>
            </w:r>
          </w:p>
        </w:tc>
      </w:tr>
      <w:tr w:rsidR="00F3083B" w:rsidRPr="00B8488A" w14:paraId="3D65B70D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E9AB378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0FE3EC78" w14:textId="5F523B12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(-4.9, 5.4)</w:t>
            </w:r>
          </w:p>
        </w:tc>
        <w:tc>
          <w:tcPr>
            <w:tcW w:w="844" w:type="pct"/>
            <w:noWrap/>
            <w:vAlign w:val="center"/>
          </w:tcPr>
          <w:p w14:paraId="35F38465" w14:textId="6131A492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(-3.41, 2.6)</w:t>
            </w:r>
          </w:p>
        </w:tc>
        <w:tc>
          <w:tcPr>
            <w:tcW w:w="871" w:type="pct"/>
            <w:noWrap/>
          </w:tcPr>
          <w:p w14:paraId="5A2AF77F" w14:textId="2E4576A1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(-1.35, 3.07)</w:t>
            </w:r>
          </w:p>
        </w:tc>
      </w:tr>
      <w:tr w:rsidR="00F3083B" w:rsidRPr="00B8488A" w14:paraId="6E1A2C0F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22C477E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77BF511C" w14:textId="0544473C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0.920</w:t>
            </w:r>
          </w:p>
        </w:tc>
        <w:tc>
          <w:tcPr>
            <w:tcW w:w="844" w:type="pct"/>
            <w:noWrap/>
            <w:vAlign w:val="center"/>
          </w:tcPr>
          <w:p w14:paraId="0197A30D" w14:textId="73A07AF0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0.79</w:t>
            </w:r>
          </w:p>
        </w:tc>
        <w:tc>
          <w:tcPr>
            <w:tcW w:w="871" w:type="pct"/>
            <w:noWrap/>
          </w:tcPr>
          <w:p w14:paraId="3156E84A" w14:textId="00C8E135" w:rsidR="00EA15B7" w:rsidRPr="00B8488A" w:rsidRDefault="00EA15B7" w:rsidP="00EA15B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0.44</w:t>
            </w:r>
          </w:p>
        </w:tc>
      </w:tr>
      <w:tr w:rsidR="00F3083B" w:rsidRPr="00B8488A" w14:paraId="75302E6B" w14:textId="77777777" w:rsidTr="00B34E2B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7D19243C" w14:textId="77777777" w:rsidR="00EA15B7" w:rsidRPr="00B8488A" w:rsidRDefault="00EA15B7" w:rsidP="00EA15B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488FFFDE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144</w:t>
            </w:r>
          </w:p>
        </w:tc>
        <w:tc>
          <w:tcPr>
            <w:tcW w:w="844" w:type="pct"/>
            <w:noWrap/>
            <w:vAlign w:val="center"/>
          </w:tcPr>
          <w:p w14:paraId="5757BB0B" w14:textId="07E0E741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150</w:t>
            </w:r>
          </w:p>
        </w:tc>
        <w:tc>
          <w:tcPr>
            <w:tcW w:w="871" w:type="pct"/>
            <w:noWrap/>
          </w:tcPr>
          <w:p w14:paraId="5BAF7534" w14:textId="77777777" w:rsidR="00EA15B7" w:rsidRPr="00B8488A" w:rsidRDefault="00EA15B7" w:rsidP="00EA15B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  <w:tr w:rsidR="00F3083B" w:rsidRPr="00B8488A" w14:paraId="2BAD28AE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5471B99A" w14:textId="77777777" w:rsidR="00B544D9" w:rsidRPr="00B8488A" w:rsidRDefault="00B544D9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29EA372B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19532784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261FC3F4" w14:textId="77777777" w:rsidR="00B544D9" w:rsidRPr="00B8488A" w:rsidRDefault="00B544D9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63F167DA" w14:textId="77777777" w:rsidTr="00E7610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19E0E657" w14:textId="77777777" w:rsidR="00B544D9" w:rsidRPr="00B8488A" w:rsidRDefault="00B544D9" w:rsidP="00B544D9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i/>
                <w:sz w:val="22"/>
                <w:lang w:eastAsia="en-GB"/>
              </w:rPr>
              <w:t>Measure of Abuse</w:t>
            </w:r>
          </w:p>
        </w:tc>
      </w:tr>
      <w:tr w:rsidR="00F3083B" w:rsidRPr="00B8488A" w14:paraId="7E592F91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2BD303D5" w14:textId="77777777" w:rsidR="00D24BB1" w:rsidRPr="00B8488A" w:rsidRDefault="00D24BB1" w:rsidP="00B544D9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</w:p>
        </w:tc>
        <w:tc>
          <w:tcPr>
            <w:tcW w:w="782" w:type="pct"/>
            <w:noWrap/>
          </w:tcPr>
          <w:p w14:paraId="5946D8D8" w14:textId="77777777" w:rsidR="00D24BB1" w:rsidRPr="00B8488A" w:rsidRDefault="00D24BB1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0DF9C7D7" w14:textId="77777777" w:rsidR="00D24BB1" w:rsidRPr="00B8488A" w:rsidRDefault="00D24BB1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42742FC3" w14:textId="77777777" w:rsidR="00D24BB1" w:rsidRPr="00B8488A" w:rsidRDefault="00D24BB1" w:rsidP="00B544D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F3083B" w:rsidRPr="00B8488A" w14:paraId="7326BF25" w14:textId="77777777" w:rsidTr="00B34E2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E82C4D0" w14:textId="77777777" w:rsidR="00D24BB1" w:rsidRPr="00B8488A" w:rsidRDefault="00D24BB1" w:rsidP="00D24BB1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CAS (either IPV or non-IPV DA)</w:t>
            </w:r>
          </w:p>
        </w:tc>
        <w:tc>
          <w:tcPr>
            <w:tcW w:w="782" w:type="pct"/>
            <w:noWrap/>
          </w:tcPr>
          <w:p w14:paraId="39C53236" w14:textId="77777777" w:rsidR="00D24BB1" w:rsidRPr="00B8488A" w:rsidRDefault="00D24BB1" w:rsidP="00D24BB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44" w:type="pct"/>
            <w:noWrap/>
          </w:tcPr>
          <w:p w14:paraId="5D240281" w14:textId="77777777" w:rsidR="00D24BB1" w:rsidRPr="00B8488A" w:rsidRDefault="00D24BB1" w:rsidP="00D24BB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71" w:type="pct"/>
            <w:noWrap/>
          </w:tcPr>
          <w:p w14:paraId="4980F43E" w14:textId="77777777" w:rsidR="00D24BB1" w:rsidRPr="00B8488A" w:rsidRDefault="00D24BB1" w:rsidP="00D24BB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B34E2B" w:rsidRPr="00B8488A" w14:paraId="79C7E9CF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07FD95E" w14:textId="46872E0E" w:rsidR="00B34E2B" w:rsidRPr="00B8488A" w:rsidRDefault="00B34E2B" w:rsidP="00B34E2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Cs w:val="0"/>
                <w:sz w:val="22"/>
                <w:lang w:eastAsia="en-GB"/>
              </w:rPr>
              <w:t>difference between intervention and control group mean scores</w:t>
            </w:r>
          </w:p>
        </w:tc>
        <w:tc>
          <w:tcPr>
            <w:tcW w:w="782" w:type="pct"/>
            <w:noWrap/>
          </w:tcPr>
          <w:p w14:paraId="33C2A66B" w14:textId="5FA1C030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-8.4</w:t>
            </w:r>
          </w:p>
        </w:tc>
        <w:tc>
          <w:tcPr>
            <w:tcW w:w="844" w:type="pct"/>
            <w:noWrap/>
            <w:vAlign w:val="center"/>
          </w:tcPr>
          <w:p w14:paraId="4D772459" w14:textId="42F313F1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-5.1</w:t>
            </w:r>
          </w:p>
        </w:tc>
        <w:tc>
          <w:tcPr>
            <w:tcW w:w="871" w:type="pct"/>
            <w:noWrap/>
          </w:tcPr>
          <w:p w14:paraId="6EBA3D20" w14:textId="24709576" w:rsidR="00B34E2B" w:rsidRPr="00B8488A" w:rsidRDefault="00B34E2B" w:rsidP="00B34E2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-2.7</w:t>
            </w:r>
          </w:p>
        </w:tc>
      </w:tr>
      <w:tr w:rsidR="00F3083B" w:rsidRPr="00B8488A" w14:paraId="1FF1323B" w14:textId="77777777" w:rsidTr="00B34E2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561ADB4" w14:textId="77777777" w:rsidR="008C6838" w:rsidRPr="00B8488A" w:rsidRDefault="008C6838" w:rsidP="008C683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95% CI</w:t>
            </w:r>
          </w:p>
        </w:tc>
        <w:tc>
          <w:tcPr>
            <w:tcW w:w="782" w:type="pct"/>
            <w:noWrap/>
          </w:tcPr>
          <w:p w14:paraId="0F517D7A" w14:textId="55D49BA7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(-24.3, 7.4)</w:t>
            </w:r>
          </w:p>
        </w:tc>
        <w:tc>
          <w:tcPr>
            <w:tcW w:w="844" w:type="pct"/>
            <w:noWrap/>
            <w:vAlign w:val="center"/>
          </w:tcPr>
          <w:p w14:paraId="444775CE" w14:textId="7379139C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(-13.9, 3.7)</w:t>
            </w:r>
          </w:p>
        </w:tc>
        <w:tc>
          <w:tcPr>
            <w:tcW w:w="871" w:type="pct"/>
            <w:noWrap/>
          </w:tcPr>
          <w:p w14:paraId="047F3A6E" w14:textId="25D073E4" w:rsidR="008C6838" w:rsidRPr="00B8488A" w:rsidRDefault="008C6838" w:rsidP="007B5EB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(-1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1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.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7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 xml:space="preserve">, 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6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.</w:t>
            </w:r>
            <w:r w:rsidR="007B5EBC" w:rsidRPr="00B8488A">
              <w:rPr>
                <w:rFonts w:ascii="Arial" w:hAnsi="Arial" w:cs="Arial"/>
                <w:sz w:val="22"/>
                <w:lang w:eastAsia="en-GB"/>
              </w:rPr>
              <w:t>2</w:t>
            </w:r>
            <w:r w:rsidRPr="00B8488A">
              <w:rPr>
                <w:rFonts w:ascii="Arial" w:hAnsi="Arial" w:cs="Arial"/>
                <w:sz w:val="22"/>
                <w:lang w:eastAsia="en-GB"/>
              </w:rPr>
              <w:t>)</w:t>
            </w:r>
          </w:p>
        </w:tc>
      </w:tr>
      <w:tr w:rsidR="00F3083B" w:rsidRPr="00B8488A" w14:paraId="203F33FC" w14:textId="77777777" w:rsidTr="00B3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0320B19E" w14:textId="77777777" w:rsidR="008C6838" w:rsidRPr="00B8488A" w:rsidRDefault="008C6838" w:rsidP="008C683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p value</w:t>
            </w:r>
          </w:p>
        </w:tc>
        <w:tc>
          <w:tcPr>
            <w:tcW w:w="782" w:type="pct"/>
            <w:noWrap/>
          </w:tcPr>
          <w:p w14:paraId="184AA602" w14:textId="02C7DC88" w:rsidR="008C6838" w:rsidRPr="00B8488A" w:rsidRDefault="008C6838" w:rsidP="008C68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0.30</w:t>
            </w:r>
          </w:p>
        </w:tc>
        <w:tc>
          <w:tcPr>
            <w:tcW w:w="844" w:type="pct"/>
            <w:noWrap/>
            <w:vAlign w:val="center"/>
          </w:tcPr>
          <w:p w14:paraId="02CF69A2" w14:textId="15D0BB3E" w:rsidR="008C6838" w:rsidRPr="00B8488A" w:rsidRDefault="008C6838" w:rsidP="008C68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0.251</w:t>
            </w:r>
          </w:p>
        </w:tc>
        <w:tc>
          <w:tcPr>
            <w:tcW w:w="871" w:type="pct"/>
            <w:noWrap/>
          </w:tcPr>
          <w:p w14:paraId="6A141A3B" w14:textId="55E41204" w:rsidR="008C6838" w:rsidRPr="00B8488A" w:rsidRDefault="007B5EBC" w:rsidP="008C683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0.55</w:t>
            </w:r>
          </w:p>
        </w:tc>
      </w:tr>
      <w:tr w:rsidR="00F3083B" w:rsidRPr="00B8488A" w14:paraId="5941933A" w14:textId="77777777" w:rsidTr="00B34E2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pct"/>
            <w:noWrap/>
          </w:tcPr>
          <w:p w14:paraId="33BA2044" w14:textId="77777777" w:rsidR="008C6838" w:rsidRPr="00B8488A" w:rsidRDefault="008C6838" w:rsidP="008C6838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b w:val="0"/>
                <w:bCs w:val="0"/>
                <w:sz w:val="22"/>
                <w:lang w:eastAsia="en-GB"/>
              </w:rPr>
              <w:t>N</w:t>
            </w:r>
          </w:p>
        </w:tc>
        <w:tc>
          <w:tcPr>
            <w:tcW w:w="782" w:type="pct"/>
            <w:noWrap/>
          </w:tcPr>
          <w:p w14:paraId="0674A2C1" w14:textId="33055933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155</w:t>
            </w:r>
          </w:p>
        </w:tc>
        <w:tc>
          <w:tcPr>
            <w:tcW w:w="844" w:type="pct"/>
            <w:noWrap/>
            <w:vAlign w:val="center"/>
          </w:tcPr>
          <w:p w14:paraId="4394759E" w14:textId="776D76A0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161</w:t>
            </w:r>
          </w:p>
        </w:tc>
        <w:tc>
          <w:tcPr>
            <w:tcW w:w="871" w:type="pct"/>
            <w:noWrap/>
          </w:tcPr>
          <w:p w14:paraId="31710E62" w14:textId="11781B3D" w:rsidR="008C6838" w:rsidRPr="00B8488A" w:rsidRDefault="008C6838" w:rsidP="008C683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GB"/>
              </w:rPr>
            </w:pPr>
            <w:r w:rsidRPr="00B8488A">
              <w:rPr>
                <w:rFonts w:ascii="Arial" w:hAnsi="Arial" w:cs="Arial"/>
                <w:sz w:val="22"/>
                <w:lang w:eastAsia="en-GB"/>
              </w:rPr>
              <w:t>260</w:t>
            </w:r>
          </w:p>
        </w:tc>
      </w:tr>
    </w:tbl>
    <w:p w14:paraId="508ABD6B" w14:textId="77777777" w:rsidR="0026594D" w:rsidRPr="00B8488A" w:rsidRDefault="0026594D" w:rsidP="00B34E2B">
      <w:pPr>
        <w:rPr>
          <w:rFonts w:ascii="Arial" w:hAnsi="Arial" w:cs="Arial"/>
          <w:sz w:val="22"/>
        </w:rPr>
      </w:pPr>
    </w:p>
    <w:sectPr w:rsidR="0026594D" w:rsidRPr="00B8488A" w:rsidSect="00D21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E4"/>
    <w:rsid w:val="0003670A"/>
    <w:rsid w:val="000B1265"/>
    <w:rsid w:val="001D3E7D"/>
    <w:rsid w:val="001E7153"/>
    <w:rsid w:val="002322FE"/>
    <w:rsid w:val="0026594D"/>
    <w:rsid w:val="00287DF1"/>
    <w:rsid w:val="00293795"/>
    <w:rsid w:val="00294794"/>
    <w:rsid w:val="00346AF7"/>
    <w:rsid w:val="003860CA"/>
    <w:rsid w:val="00397A00"/>
    <w:rsid w:val="003E0D7D"/>
    <w:rsid w:val="00424580"/>
    <w:rsid w:val="00475570"/>
    <w:rsid w:val="004B4DFF"/>
    <w:rsid w:val="004D74CE"/>
    <w:rsid w:val="004F3950"/>
    <w:rsid w:val="00517E61"/>
    <w:rsid w:val="0061779C"/>
    <w:rsid w:val="006D68AF"/>
    <w:rsid w:val="006E41C1"/>
    <w:rsid w:val="00784148"/>
    <w:rsid w:val="007963A0"/>
    <w:rsid w:val="007B5EBC"/>
    <w:rsid w:val="007C58D9"/>
    <w:rsid w:val="007E4208"/>
    <w:rsid w:val="007E7EEE"/>
    <w:rsid w:val="00860916"/>
    <w:rsid w:val="008C6838"/>
    <w:rsid w:val="00915394"/>
    <w:rsid w:val="009B0D2C"/>
    <w:rsid w:val="009E0916"/>
    <w:rsid w:val="009E3C21"/>
    <w:rsid w:val="00A25994"/>
    <w:rsid w:val="00A34F8E"/>
    <w:rsid w:val="00A418FF"/>
    <w:rsid w:val="00A426F1"/>
    <w:rsid w:val="00A56942"/>
    <w:rsid w:val="00A869C6"/>
    <w:rsid w:val="00A872CD"/>
    <w:rsid w:val="00AC394A"/>
    <w:rsid w:val="00B14A19"/>
    <w:rsid w:val="00B34E2B"/>
    <w:rsid w:val="00B544D9"/>
    <w:rsid w:val="00B8488A"/>
    <w:rsid w:val="00BD22B2"/>
    <w:rsid w:val="00BF3A19"/>
    <w:rsid w:val="00CD3B5D"/>
    <w:rsid w:val="00CE6C9F"/>
    <w:rsid w:val="00D21EE4"/>
    <w:rsid w:val="00D24BB1"/>
    <w:rsid w:val="00D26B85"/>
    <w:rsid w:val="00D50FBF"/>
    <w:rsid w:val="00D97D48"/>
    <w:rsid w:val="00E0141B"/>
    <w:rsid w:val="00E65E8B"/>
    <w:rsid w:val="00E75468"/>
    <w:rsid w:val="00E76106"/>
    <w:rsid w:val="00E80382"/>
    <w:rsid w:val="00E921D3"/>
    <w:rsid w:val="00EA15B7"/>
    <w:rsid w:val="00F035A4"/>
    <w:rsid w:val="00F3083B"/>
    <w:rsid w:val="00F3202D"/>
    <w:rsid w:val="00F44C47"/>
    <w:rsid w:val="00F45BE1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A095"/>
  <w15:chartTrackingRefBased/>
  <w15:docId w15:val="{40A5CB04-F231-4A80-9342-8354075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BE1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394"/>
    <w:pPr>
      <w:keepNext/>
      <w:keepLines/>
      <w:spacing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394"/>
    <w:pPr>
      <w:keepNext/>
      <w:keepLines/>
      <w:spacing w:before="200" w:after="100"/>
      <w:outlineLvl w:val="1"/>
    </w:pPr>
    <w:rPr>
      <w:b/>
      <w:bCs/>
      <w:color w:val="4F81BD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5B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5394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customStyle="1" w:styleId="Footnote">
    <w:name w:val="Footnote"/>
    <w:basedOn w:val="FootnoteText"/>
    <w:qFormat/>
    <w:rsid w:val="00D26B85"/>
    <w:pPr>
      <w:spacing w:line="276" w:lineRule="auto"/>
    </w:pPr>
    <w:rPr>
      <w:rFonts w:eastAsia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B8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B85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394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45BE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E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E4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E4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B544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E7610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B2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B2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</dc:creator>
  <cp:keywords/>
  <dc:description/>
  <cp:lastModifiedBy>Watkinsonluel@outlook.com</cp:lastModifiedBy>
  <cp:revision>2</cp:revision>
  <dcterms:created xsi:type="dcterms:W3CDTF">2020-05-06T15:28:00Z</dcterms:created>
  <dcterms:modified xsi:type="dcterms:W3CDTF">2020-05-06T15:28:00Z</dcterms:modified>
</cp:coreProperties>
</file>